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 xml:space="preserve">Tema (s) da Atividade: </w:t>
      </w:r>
      <w:r>
        <w:rPr>
          <w:rFonts w:ascii="Arial" w:hAnsi="Arial" w:cs="Arial"/>
          <w:bCs/>
          <w:sz w:val="28"/>
          <w:szCs w:val="28"/>
        </w:rPr>
        <w:t>Palestra Unificação dos Processos Licitatórios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Coordenação: </w:t>
      </w:r>
      <w:r>
        <w:rPr>
          <w:rFonts w:ascii="Arial" w:hAnsi="Arial" w:cs="Arial"/>
          <w:bCs/>
          <w:sz w:val="28"/>
          <w:szCs w:val="28"/>
        </w:rPr>
        <w:t xml:space="preserve">Débora Pereira dos Santo (CFN) </w:t>
      </w: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Relator da Atividade: </w:t>
      </w:r>
      <w:r>
        <w:rPr>
          <w:rFonts w:ascii="Arial" w:hAnsi="Arial" w:cs="Arial"/>
          <w:bCs/>
          <w:sz w:val="28"/>
          <w:szCs w:val="28"/>
        </w:rPr>
        <w:t>Renato Braga (TCU)</w:t>
      </w: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Relator da Empresa: </w:t>
      </w:r>
      <w:r w:rsidR="00695BC5">
        <w:rPr>
          <w:rFonts w:ascii="Arial" w:hAnsi="Arial" w:cs="Arial"/>
          <w:bCs/>
          <w:sz w:val="28"/>
          <w:szCs w:val="28"/>
        </w:rPr>
        <w:t xml:space="preserve">Wagner Sanches/ </w:t>
      </w:r>
      <w:proofErr w:type="spellStart"/>
      <w:r w:rsidR="00695BC5">
        <w:rPr>
          <w:rFonts w:ascii="Arial" w:hAnsi="Arial" w:cs="Arial"/>
          <w:bCs/>
          <w:sz w:val="28"/>
          <w:szCs w:val="28"/>
        </w:rPr>
        <w:t>Kailenn</w:t>
      </w:r>
      <w:proofErr w:type="spellEnd"/>
      <w:r w:rsidR="00695BC5">
        <w:rPr>
          <w:rFonts w:ascii="Arial" w:hAnsi="Arial" w:cs="Arial"/>
          <w:bCs/>
          <w:sz w:val="28"/>
          <w:szCs w:val="28"/>
        </w:rPr>
        <w:t xml:space="preserve"> Torres </w:t>
      </w:r>
    </w:p>
    <w:p w:rsidR="009C78AD" w:rsidRDefault="009C78AD" w:rsidP="009C78A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Data:</w:t>
      </w:r>
      <w:r>
        <w:rPr>
          <w:rFonts w:ascii="Arial" w:hAnsi="Arial" w:cs="Arial"/>
          <w:bCs/>
          <w:sz w:val="28"/>
          <w:szCs w:val="28"/>
        </w:rPr>
        <w:t>19/07/2017</w:t>
      </w: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Horário: </w:t>
      </w:r>
      <w:r w:rsidRPr="00763058">
        <w:rPr>
          <w:rFonts w:ascii="Arial" w:hAnsi="Arial" w:cs="Arial"/>
          <w:bCs/>
          <w:sz w:val="28"/>
          <w:szCs w:val="28"/>
        </w:rPr>
        <w:t>10:45</w:t>
      </w:r>
      <w:r w:rsidR="00CB425C">
        <w:rPr>
          <w:rFonts w:ascii="Arial" w:hAnsi="Arial" w:cs="Arial"/>
          <w:bCs/>
          <w:sz w:val="28"/>
          <w:szCs w:val="28"/>
        </w:rPr>
        <w:t xml:space="preserve"> </w:t>
      </w:r>
      <w:r w:rsidR="00763058" w:rsidRPr="00763058">
        <w:rPr>
          <w:rFonts w:ascii="Arial" w:hAnsi="Arial" w:cs="Arial"/>
          <w:bCs/>
          <w:sz w:val="28"/>
          <w:szCs w:val="28"/>
        </w:rPr>
        <w:t>- 13:03</w:t>
      </w: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IV CONGRESSO NACIONAL DO SISTEMA CFN/CRN</w:t>
      </w: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Coordenadora faz a apresentação do conferencista. </w:t>
      </w:r>
    </w:p>
    <w:p w:rsidR="009C78AD" w:rsidRDefault="009C78AD" w:rsidP="00B129A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 palestrante in</w:t>
      </w:r>
      <w:r w:rsidR="00B129A7">
        <w:rPr>
          <w:rFonts w:ascii="Arial" w:hAnsi="Arial" w:cs="Arial"/>
          <w:bCs/>
          <w:sz w:val="28"/>
          <w:szCs w:val="28"/>
        </w:rPr>
        <w:t>icia</w:t>
      </w:r>
      <w:r>
        <w:rPr>
          <w:rFonts w:ascii="Arial" w:hAnsi="Arial" w:cs="Arial"/>
          <w:bCs/>
          <w:sz w:val="28"/>
          <w:szCs w:val="28"/>
        </w:rPr>
        <w:t xml:space="preserve"> sobre analises de compras. Compras conjuntas está relacionando com aquilo que é essencial. </w:t>
      </w: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Sites que tem como estratégias OGS- </w:t>
      </w:r>
      <w:r w:rsidR="00763058">
        <w:rPr>
          <w:rFonts w:ascii="Arial" w:hAnsi="Arial" w:cs="Arial"/>
          <w:bCs/>
          <w:sz w:val="28"/>
          <w:szCs w:val="28"/>
        </w:rPr>
        <w:t>Ó</w:t>
      </w:r>
      <w:r>
        <w:rPr>
          <w:rFonts w:ascii="Arial" w:hAnsi="Arial" w:cs="Arial"/>
          <w:bCs/>
          <w:sz w:val="28"/>
          <w:szCs w:val="28"/>
        </w:rPr>
        <w:t xml:space="preserve">rgão </w:t>
      </w:r>
      <w:r w:rsidR="00763058">
        <w:rPr>
          <w:rFonts w:ascii="Arial" w:hAnsi="Arial" w:cs="Arial"/>
          <w:bCs/>
          <w:sz w:val="28"/>
          <w:szCs w:val="28"/>
        </w:rPr>
        <w:t>G</w:t>
      </w:r>
      <w:r>
        <w:rPr>
          <w:rFonts w:ascii="Arial" w:hAnsi="Arial" w:cs="Arial"/>
          <w:bCs/>
          <w:sz w:val="28"/>
          <w:szCs w:val="28"/>
        </w:rPr>
        <w:t>overnan</w:t>
      </w:r>
      <w:r w:rsidR="00763058">
        <w:rPr>
          <w:rFonts w:ascii="Arial" w:hAnsi="Arial" w:cs="Arial"/>
          <w:bCs/>
          <w:sz w:val="28"/>
          <w:szCs w:val="28"/>
        </w:rPr>
        <w:t>te S</w:t>
      </w:r>
      <w:r>
        <w:rPr>
          <w:rFonts w:ascii="Arial" w:hAnsi="Arial" w:cs="Arial"/>
          <w:bCs/>
          <w:sz w:val="28"/>
          <w:szCs w:val="28"/>
        </w:rPr>
        <w:t xml:space="preserve">uperior, disponibiliza pareceres de como devem ser feitas as compras. </w:t>
      </w:r>
      <w:r w:rsidR="00AB5560">
        <w:rPr>
          <w:rFonts w:ascii="Arial" w:hAnsi="Arial" w:cs="Arial"/>
          <w:bCs/>
          <w:sz w:val="28"/>
          <w:szCs w:val="28"/>
        </w:rPr>
        <w:t>OGS é uma organização publica com atribuições normativas para orientar e fiscalizar outras organizações na sua esfera de atuação.</w:t>
      </w:r>
    </w:p>
    <w:p w:rsidR="00AB5560" w:rsidRDefault="00AB556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>Cada OGS deve buscar soluções para solucionar seu problemas.</w:t>
      </w:r>
    </w:p>
    <w:p w:rsidR="00AB5560" w:rsidRDefault="00AB556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TCU órgão de controle da </w:t>
      </w:r>
      <w:r w:rsidR="00763058">
        <w:rPr>
          <w:rFonts w:ascii="Arial" w:hAnsi="Arial" w:cs="Arial"/>
          <w:bCs/>
          <w:sz w:val="28"/>
          <w:szCs w:val="28"/>
        </w:rPr>
        <w:t>administração pú</w:t>
      </w:r>
      <w:r>
        <w:rPr>
          <w:rFonts w:ascii="Arial" w:hAnsi="Arial" w:cs="Arial"/>
          <w:bCs/>
          <w:sz w:val="28"/>
          <w:szCs w:val="28"/>
        </w:rPr>
        <w:t>blica desenvolveu um senário para recomendar as OGS. Através desse ciclo faz com que haja critérios de auditorias para que seja verificadas irregularidade.</w:t>
      </w:r>
    </w:p>
    <w:p w:rsidR="00AB5560" w:rsidRDefault="00AB556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O acordão 2.622/2015- Plenário, é um modelo de premissa </w:t>
      </w:r>
      <w:r w:rsidR="00763058">
        <w:rPr>
          <w:rFonts w:ascii="Arial" w:hAnsi="Arial" w:cs="Arial"/>
          <w:bCs/>
          <w:sz w:val="28"/>
          <w:szCs w:val="28"/>
        </w:rPr>
        <w:t xml:space="preserve">que consta em </w:t>
      </w:r>
      <w:r w:rsidR="00427FA2">
        <w:rPr>
          <w:rFonts w:ascii="Arial" w:hAnsi="Arial" w:cs="Arial"/>
          <w:bCs/>
          <w:sz w:val="28"/>
          <w:szCs w:val="28"/>
        </w:rPr>
        <w:t>seu meio normas para</w:t>
      </w:r>
      <w:r>
        <w:rPr>
          <w:rFonts w:ascii="Arial" w:hAnsi="Arial" w:cs="Arial"/>
          <w:bCs/>
          <w:sz w:val="28"/>
          <w:szCs w:val="28"/>
        </w:rPr>
        <w:t xml:space="preserve"> compra</w:t>
      </w:r>
      <w:r w:rsidR="00427FA2">
        <w:rPr>
          <w:rFonts w:ascii="Arial" w:hAnsi="Arial" w:cs="Arial"/>
          <w:bCs/>
          <w:sz w:val="28"/>
          <w:szCs w:val="28"/>
        </w:rPr>
        <w:t>s conjuntas</w:t>
      </w:r>
      <w:r>
        <w:rPr>
          <w:rFonts w:ascii="Arial" w:hAnsi="Arial" w:cs="Arial"/>
          <w:bCs/>
          <w:sz w:val="28"/>
          <w:szCs w:val="28"/>
        </w:rPr>
        <w:t xml:space="preserve"> de maneira correta. As diretrizes para as compras busca recomendar a secretaria de logística como se portar perante as aquisições. As decisões devem ser tomadas antes das licitações.</w:t>
      </w:r>
    </w:p>
    <w:p w:rsidR="00AB5560" w:rsidRDefault="00AB556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ab/>
        <w:t>As organizações deveriam ter um plano de aquisição</w:t>
      </w:r>
      <w:r w:rsidR="00F6172F">
        <w:rPr>
          <w:rFonts w:ascii="Arial" w:hAnsi="Arial" w:cs="Arial"/>
          <w:bCs/>
          <w:sz w:val="28"/>
          <w:szCs w:val="28"/>
        </w:rPr>
        <w:t>. Elaboração, com participação dos diversos setores da organização, sendo preliminar ao processo licitatório.</w:t>
      </w:r>
    </w:p>
    <w:p w:rsidR="00F6172F" w:rsidRDefault="00F6172F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>Sobre a necessidade de trazer para junto a gestão de risco e auditoria interna, sendo de extrema importância para que as organizações federais funcionem corretamente.</w:t>
      </w:r>
    </w:p>
    <w:p w:rsidR="00F6172F" w:rsidRDefault="00F6172F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 Processo de contratação- produto do acordão, que foi elaborada para que obriguem o poder executivo a instruir na contratação do governo federal. </w:t>
      </w:r>
    </w:p>
    <w:p w:rsidR="00F6172F" w:rsidRDefault="00F6172F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>Realizar gestões de risco para avaliar se a compra será realizada de forma correta.</w:t>
      </w:r>
    </w:p>
    <w:p w:rsidR="00F6172F" w:rsidRDefault="00F6172F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>Compras</w:t>
      </w:r>
      <w:r w:rsidR="00763058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sempre que possível </w:t>
      </w:r>
      <w:r w:rsidR="00763058">
        <w:rPr>
          <w:rFonts w:ascii="Arial" w:hAnsi="Arial" w:cs="Arial"/>
          <w:bCs/>
          <w:sz w:val="28"/>
          <w:szCs w:val="28"/>
        </w:rPr>
        <w:t>deveriam</w:t>
      </w:r>
      <w:r>
        <w:rPr>
          <w:rFonts w:ascii="Arial" w:hAnsi="Arial" w:cs="Arial"/>
          <w:bCs/>
          <w:sz w:val="28"/>
          <w:szCs w:val="28"/>
        </w:rPr>
        <w:t xml:space="preserve"> ser conjunta</w:t>
      </w:r>
      <w:r w:rsidR="00763058">
        <w:rPr>
          <w:rFonts w:ascii="Arial" w:hAnsi="Arial" w:cs="Arial"/>
          <w:bCs/>
          <w:sz w:val="28"/>
          <w:szCs w:val="28"/>
        </w:rPr>
        <w:t>s,</w:t>
      </w:r>
      <w:r>
        <w:rPr>
          <w:rFonts w:ascii="Arial" w:hAnsi="Arial" w:cs="Arial"/>
          <w:bCs/>
          <w:sz w:val="28"/>
          <w:szCs w:val="28"/>
        </w:rPr>
        <w:t xml:space="preserve"> sendo processadas através de sistema de registro de preços, mas não é possível devido a especifi</w:t>
      </w:r>
      <w:r w:rsidR="00763058">
        <w:rPr>
          <w:rFonts w:ascii="Arial" w:hAnsi="Arial" w:cs="Arial"/>
          <w:bCs/>
          <w:sz w:val="28"/>
          <w:szCs w:val="28"/>
        </w:rPr>
        <w:t>ci</w:t>
      </w:r>
      <w:r>
        <w:rPr>
          <w:rFonts w:ascii="Arial" w:hAnsi="Arial" w:cs="Arial"/>
          <w:bCs/>
          <w:sz w:val="28"/>
          <w:szCs w:val="28"/>
        </w:rPr>
        <w:t>dade</w:t>
      </w:r>
      <w:r w:rsidR="009A3DC0">
        <w:rPr>
          <w:rFonts w:ascii="Arial" w:hAnsi="Arial" w:cs="Arial"/>
          <w:bCs/>
          <w:sz w:val="28"/>
          <w:szCs w:val="28"/>
        </w:rPr>
        <w:t>s</w:t>
      </w:r>
      <w:r>
        <w:rPr>
          <w:rFonts w:ascii="Arial" w:hAnsi="Arial" w:cs="Arial"/>
          <w:bCs/>
          <w:sz w:val="28"/>
          <w:szCs w:val="28"/>
        </w:rPr>
        <w:t xml:space="preserve"> divergentes.</w:t>
      </w:r>
    </w:p>
    <w:p w:rsidR="00F6172F" w:rsidRDefault="00F6172F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 </w:t>
      </w:r>
      <w:r>
        <w:rPr>
          <w:rFonts w:ascii="Arial" w:hAnsi="Arial" w:cs="Arial"/>
          <w:bCs/>
          <w:sz w:val="28"/>
          <w:szCs w:val="28"/>
        </w:rPr>
        <w:tab/>
        <w:t xml:space="preserve">Sendo </w:t>
      </w:r>
      <w:r w:rsidR="009A3DC0">
        <w:rPr>
          <w:rFonts w:ascii="Arial" w:hAnsi="Arial" w:cs="Arial"/>
          <w:bCs/>
          <w:sz w:val="28"/>
          <w:szCs w:val="28"/>
        </w:rPr>
        <w:t xml:space="preserve">que </w:t>
      </w:r>
      <w:r>
        <w:rPr>
          <w:rFonts w:ascii="Arial" w:hAnsi="Arial" w:cs="Arial"/>
          <w:bCs/>
          <w:sz w:val="28"/>
          <w:szCs w:val="28"/>
        </w:rPr>
        <w:t xml:space="preserve">obras e serviços seguem a mesma regra de Compras </w:t>
      </w:r>
      <w:r w:rsidR="009A3DC0">
        <w:rPr>
          <w:rFonts w:ascii="Arial" w:hAnsi="Arial" w:cs="Arial"/>
          <w:bCs/>
          <w:sz w:val="28"/>
          <w:szCs w:val="28"/>
        </w:rPr>
        <w:t xml:space="preserve">Conjuntas. Qualquer licitação conjunta traz ganhos. </w:t>
      </w:r>
    </w:p>
    <w:p w:rsidR="009A3DC0" w:rsidRDefault="009A3DC0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Atividade interativa onde os participantes realizará atividade de auto avaliação relacionados ao processo licitatório de compras conjuntas: Site: </w:t>
      </w:r>
      <w:proofErr w:type="gramStart"/>
      <w:r>
        <w:rPr>
          <w:rFonts w:ascii="Arial" w:hAnsi="Arial" w:cs="Arial"/>
          <w:bCs/>
          <w:sz w:val="28"/>
          <w:szCs w:val="28"/>
        </w:rPr>
        <w:t>kahoot.it  PIN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710710.</w:t>
      </w:r>
    </w:p>
    <w:p w:rsidR="002F7D43" w:rsidRDefault="009A3DC0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 w:rsidR="002F7D43">
        <w:rPr>
          <w:rFonts w:ascii="Arial" w:hAnsi="Arial" w:cs="Arial"/>
          <w:bCs/>
          <w:sz w:val="28"/>
          <w:szCs w:val="28"/>
        </w:rPr>
        <w:t xml:space="preserve">Para compras conjuntas deve ter um padrão </w:t>
      </w:r>
      <w:proofErr w:type="spellStart"/>
      <w:r w:rsidR="002F7D43">
        <w:rPr>
          <w:rFonts w:ascii="Arial" w:hAnsi="Arial" w:cs="Arial"/>
          <w:bCs/>
          <w:sz w:val="28"/>
          <w:szCs w:val="28"/>
        </w:rPr>
        <w:t>pré</w:t>
      </w:r>
      <w:proofErr w:type="spellEnd"/>
      <w:r w:rsidR="002F7D43">
        <w:rPr>
          <w:rFonts w:ascii="Arial" w:hAnsi="Arial" w:cs="Arial"/>
          <w:bCs/>
          <w:sz w:val="28"/>
          <w:szCs w:val="28"/>
        </w:rPr>
        <w:t xml:space="preserve"> estabelecido. </w:t>
      </w:r>
    </w:p>
    <w:p w:rsidR="002F7D43" w:rsidRDefault="002F7D43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Site: </w:t>
      </w:r>
      <w:proofErr w:type="spellStart"/>
      <w:r>
        <w:rPr>
          <w:rFonts w:ascii="Arial" w:hAnsi="Arial" w:cs="Arial"/>
          <w:bCs/>
          <w:sz w:val="28"/>
          <w:szCs w:val="28"/>
        </w:rPr>
        <w:t>htpp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: </w:t>
      </w:r>
      <w:proofErr w:type="spellStart"/>
      <w:r>
        <w:rPr>
          <w:rFonts w:ascii="Arial" w:hAnsi="Arial" w:cs="Arial"/>
          <w:bCs/>
          <w:sz w:val="28"/>
          <w:szCs w:val="28"/>
        </w:rPr>
        <w:t>cadeterc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estabelece padrões de compras terceirizadas.</w:t>
      </w:r>
    </w:p>
    <w:p w:rsidR="00C17AF3" w:rsidRDefault="002F7D43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 w:rsidR="00763058">
        <w:rPr>
          <w:rFonts w:ascii="Arial" w:hAnsi="Arial" w:cs="Arial"/>
          <w:bCs/>
          <w:sz w:val="28"/>
          <w:szCs w:val="28"/>
        </w:rPr>
        <w:t xml:space="preserve">A </w:t>
      </w:r>
      <w:r>
        <w:rPr>
          <w:rFonts w:ascii="Arial" w:hAnsi="Arial" w:cs="Arial"/>
          <w:bCs/>
          <w:sz w:val="28"/>
          <w:szCs w:val="28"/>
        </w:rPr>
        <w:t>Lei d</w:t>
      </w:r>
      <w:r w:rsidR="00763058">
        <w:rPr>
          <w:rFonts w:ascii="Arial" w:hAnsi="Arial" w:cs="Arial"/>
          <w:bCs/>
          <w:sz w:val="28"/>
          <w:szCs w:val="28"/>
        </w:rPr>
        <w:t xml:space="preserve">e determina que as compras </w:t>
      </w:r>
      <w:r>
        <w:rPr>
          <w:rFonts w:ascii="Arial" w:hAnsi="Arial" w:cs="Arial"/>
          <w:bCs/>
          <w:sz w:val="28"/>
          <w:szCs w:val="28"/>
        </w:rPr>
        <w:t>devem ser conjuntas estabelecidas por um padrão. Sendo que deve haver um plano de aquisições, sendo necessário a escolha de um grupo específico</w:t>
      </w:r>
      <w:r w:rsidR="00C17AF3">
        <w:rPr>
          <w:rFonts w:ascii="Arial" w:hAnsi="Arial" w:cs="Arial"/>
          <w:bCs/>
          <w:sz w:val="28"/>
          <w:szCs w:val="28"/>
        </w:rPr>
        <w:t>, traçando assim uma estratégia de plano conjunto.</w:t>
      </w:r>
    </w:p>
    <w:p w:rsidR="00C17AF3" w:rsidRDefault="00C17AF3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2F7D43" w:rsidRDefault="00C17AF3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 w:rsidRPr="00C17AF3">
        <w:rPr>
          <w:rFonts w:ascii="Arial" w:hAnsi="Arial" w:cs="Arial"/>
          <w:b/>
          <w:bCs/>
          <w:sz w:val="28"/>
          <w:szCs w:val="28"/>
        </w:rPr>
        <w:t xml:space="preserve">Debate interativo: Renato Braga Processos </w:t>
      </w:r>
      <w:proofErr w:type="gramStart"/>
      <w:r w:rsidRPr="00C17AF3">
        <w:rPr>
          <w:rFonts w:ascii="Arial" w:hAnsi="Arial" w:cs="Arial"/>
          <w:b/>
          <w:bCs/>
          <w:sz w:val="28"/>
          <w:szCs w:val="28"/>
        </w:rPr>
        <w:t>Licitatórios</w:t>
      </w:r>
      <w:r w:rsidR="002568F7">
        <w:rPr>
          <w:rFonts w:ascii="Arial" w:hAnsi="Arial" w:cs="Arial"/>
          <w:b/>
          <w:bCs/>
          <w:sz w:val="28"/>
          <w:szCs w:val="28"/>
        </w:rPr>
        <w:t xml:space="preserve"> .</w:t>
      </w:r>
      <w:proofErr w:type="gramEnd"/>
      <w:r>
        <w:rPr>
          <w:rFonts w:ascii="Arial" w:hAnsi="Arial" w:cs="Arial"/>
          <w:b/>
          <w:bCs/>
          <w:sz w:val="28"/>
          <w:szCs w:val="28"/>
        </w:rPr>
        <w:tab/>
      </w:r>
    </w:p>
    <w:p w:rsidR="00BB693D" w:rsidRDefault="00BB693D" w:rsidP="00C17AF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BB693D">
        <w:rPr>
          <w:rFonts w:ascii="Arial" w:hAnsi="Arial" w:cs="Arial"/>
          <w:b/>
          <w:bCs/>
          <w:sz w:val="28"/>
          <w:szCs w:val="28"/>
        </w:rPr>
        <w:t>PERGUNTA:</w:t>
      </w:r>
      <w:r>
        <w:rPr>
          <w:rFonts w:ascii="Arial" w:hAnsi="Arial" w:cs="Arial"/>
          <w:bCs/>
          <w:sz w:val="28"/>
          <w:szCs w:val="28"/>
        </w:rPr>
        <w:t xml:space="preserve"> Qual</w:t>
      </w:r>
      <w:r w:rsidR="00C17AF3">
        <w:rPr>
          <w:rFonts w:ascii="Arial" w:hAnsi="Arial" w:cs="Arial"/>
          <w:bCs/>
          <w:sz w:val="28"/>
          <w:szCs w:val="28"/>
        </w:rPr>
        <w:t xml:space="preserve"> o papel do TCU sobre diretrizes no registro licitatório</w:t>
      </w:r>
      <w:r>
        <w:rPr>
          <w:rFonts w:ascii="Arial" w:hAnsi="Arial" w:cs="Arial"/>
          <w:bCs/>
          <w:sz w:val="28"/>
          <w:szCs w:val="28"/>
        </w:rPr>
        <w:t xml:space="preserve">? </w:t>
      </w:r>
    </w:p>
    <w:p w:rsidR="00C17AF3" w:rsidRDefault="00BB693D" w:rsidP="00C17AF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BB693D">
        <w:rPr>
          <w:rFonts w:ascii="Arial" w:hAnsi="Arial" w:cs="Arial"/>
          <w:b/>
          <w:bCs/>
          <w:sz w:val="28"/>
          <w:szCs w:val="28"/>
        </w:rPr>
        <w:lastRenderedPageBreak/>
        <w:t>RESPOSTA: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C17AF3">
        <w:rPr>
          <w:rFonts w:ascii="Arial" w:hAnsi="Arial" w:cs="Arial"/>
          <w:bCs/>
          <w:sz w:val="28"/>
          <w:szCs w:val="28"/>
        </w:rPr>
        <w:t>O papel não é resolver os problemas ou como fazer, cada grupo de organizações devem estabelecer o caminho que ser empregado. O papel é cobrar para que as licitações sejam realizadas em compras conjuntas.</w:t>
      </w:r>
    </w:p>
    <w:p w:rsidR="00BB693D" w:rsidRDefault="00BB693D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BB693D">
        <w:rPr>
          <w:rFonts w:ascii="Arial" w:hAnsi="Arial" w:cs="Arial"/>
          <w:b/>
          <w:bCs/>
          <w:sz w:val="28"/>
          <w:szCs w:val="28"/>
        </w:rPr>
        <w:t>PERGUNTA: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C17AF3">
        <w:rPr>
          <w:rFonts w:ascii="Arial" w:hAnsi="Arial" w:cs="Arial"/>
          <w:bCs/>
          <w:sz w:val="28"/>
          <w:szCs w:val="28"/>
        </w:rPr>
        <w:t xml:space="preserve">Os funcionários </w:t>
      </w:r>
      <w:r w:rsidR="00B129A7">
        <w:rPr>
          <w:rFonts w:ascii="Arial" w:hAnsi="Arial" w:cs="Arial"/>
          <w:bCs/>
          <w:sz w:val="28"/>
          <w:szCs w:val="28"/>
        </w:rPr>
        <w:t>do CRN 4</w:t>
      </w:r>
      <w:r w:rsidR="002568F7">
        <w:rPr>
          <w:rFonts w:ascii="Arial" w:hAnsi="Arial" w:cs="Arial"/>
          <w:bCs/>
          <w:sz w:val="28"/>
          <w:szCs w:val="28"/>
        </w:rPr>
        <w:t xml:space="preserve"> </w:t>
      </w:r>
      <w:r w:rsidR="00C17AF3">
        <w:rPr>
          <w:rFonts w:ascii="Arial" w:hAnsi="Arial" w:cs="Arial"/>
          <w:bCs/>
          <w:sz w:val="28"/>
          <w:szCs w:val="28"/>
        </w:rPr>
        <w:t xml:space="preserve">tem dificuldade de formação em processos licitatórios devido o TCU dizer </w:t>
      </w:r>
      <w:r w:rsidR="00427FA2">
        <w:rPr>
          <w:rFonts w:ascii="Arial" w:hAnsi="Arial" w:cs="Arial"/>
          <w:bCs/>
          <w:sz w:val="28"/>
          <w:szCs w:val="28"/>
        </w:rPr>
        <w:t>que</w:t>
      </w:r>
      <w:r w:rsidR="00C17AF3">
        <w:rPr>
          <w:rFonts w:ascii="Arial" w:hAnsi="Arial" w:cs="Arial"/>
          <w:bCs/>
          <w:sz w:val="28"/>
          <w:szCs w:val="28"/>
        </w:rPr>
        <w:t xml:space="preserve"> não </w:t>
      </w:r>
      <w:r w:rsidR="00427FA2">
        <w:rPr>
          <w:rFonts w:ascii="Arial" w:hAnsi="Arial" w:cs="Arial"/>
          <w:bCs/>
          <w:sz w:val="28"/>
          <w:szCs w:val="28"/>
        </w:rPr>
        <w:t>é uma finalidade dele</w:t>
      </w:r>
      <w:r w:rsidR="00C17AF3">
        <w:rPr>
          <w:rFonts w:ascii="Arial" w:hAnsi="Arial" w:cs="Arial"/>
          <w:bCs/>
          <w:sz w:val="28"/>
          <w:szCs w:val="28"/>
        </w:rPr>
        <w:t>.</w:t>
      </w:r>
      <w:r w:rsidR="00427FA2">
        <w:rPr>
          <w:rFonts w:ascii="Arial" w:hAnsi="Arial" w:cs="Arial"/>
          <w:bCs/>
          <w:sz w:val="28"/>
          <w:szCs w:val="28"/>
        </w:rPr>
        <w:t xml:space="preserve"> </w:t>
      </w:r>
    </w:p>
    <w:p w:rsidR="00427FA2" w:rsidRDefault="00BB693D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BB693D">
        <w:rPr>
          <w:rFonts w:ascii="Arial" w:hAnsi="Arial" w:cs="Arial"/>
          <w:b/>
          <w:bCs/>
          <w:sz w:val="28"/>
          <w:szCs w:val="28"/>
        </w:rPr>
        <w:t>RESPOSTA: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427FA2">
        <w:rPr>
          <w:rFonts w:ascii="Arial" w:hAnsi="Arial" w:cs="Arial"/>
          <w:bCs/>
          <w:sz w:val="28"/>
          <w:szCs w:val="28"/>
        </w:rPr>
        <w:t>O órgão não tem capacidade de treinar todos devido ao grande custo. O TCU disponibiliza algumas ferramentas digitais de cursos para que seja</w:t>
      </w:r>
      <w:r w:rsidR="00763058">
        <w:rPr>
          <w:rFonts w:ascii="Arial" w:hAnsi="Arial" w:cs="Arial"/>
          <w:bCs/>
          <w:sz w:val="28"/>
          <w:szCs w:val="28"/>
        </w:rPr>
        <w:t>m</w:t>
      </w:r>
      <w:r w:rsidR="00427FA2">
        <w:rPr>
          <w:rFonts w:ascii="Arial" w:hAnsi="Arial" w:cs="Arial"/>
          <w:bCs/>
          <w:sz w:val="28"/>
          <w:szCs w:val="28"/>
        </w:rPr>
        <w:t xml:space="preserve"> feita</w:t>
      </w:r>
      <w:r w:rsidR="00763058">
        <w:rPr>
          <w:rFonts w:ascii="Arial" w:hAnsi="Arial" w:cs="Arial"/>
          <w:bCs/>
          <w:sz w:val="28"/>
          <w:szCs w:val="28"/>
        </w:rPr>
        <w:t>s</w:t>
      </w:r>
      <w:r w:rsidR="00427FA2">
        <w:rPr>
          <w:rFonts w:ascii="Arial" w:hAnsi="Arial" w:cs="Arial"/>
          <w:bCs/>
          <w:sz w:val="28"/>
          <w:szCs w:val="28"/>
        </w:rPr>
        <w:t xml:space="preserve"> </w:t>
      </w:r>
      <w:r w:rsidR="00763058">
        <w:rPr>
          <w:rFonts w:ascii="Arial" w:hAnsi="Arial" w:cs="Arial"/>
          <w:bCs/>
          <w:sz w:val="28"/>
          <w:szCs w:val="28"/>
        </w:rPr>
        <w:t>as capacitações</w:t>
      </w:r>
      <w:r w:rsidR="00427FA2">
        <w:rPr>
          <w:rFonts w:ascii="Arial" w:hAnsi="Arial" w:cs="Arial"/>
          <w:bCs/>
          <w:sz w:val="28"/>
          <w:szCs w:val="28"/>
        </w:rPr>
        <w:t xml:space="preserve"> d</w:t>
      </w:r>
      <w:r w:rsidR="00763058">
        <w:rPr>
          <w:rFonts w:ascii="Arial" w:hAnsi="Arial" w:cs="Arial"/>
          <w:bCs/>
          <w:sz w:val="28"/>
          <w:szCs w:val="28"/>
        </w:rPr>
        <w:t>os</w:t>
      </w:r>
      <w:r w:rsidR="00427FA2">
        <w:rPr>
          <w:rFonts w:ascii="Arial" w:hAnsi="Arial" w:cs="Arial"/>
          <w:bCs/>
          <w:sz w:val="28"/>
          <w:szCs w:val="28"/>
        </w:rPr>
        <w:t xml:space="preserve"> gestores.</w:t>
      </w:r>
    </w:p>
    <w:p w:rsidR="00BB693D" w:rsidRDefault="00BB693D" w:rsidP="00BB693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BB693D">
        <w:rPr>
          <w:rFonts w:ascii="Arial" w:hAnsi="Arial" w:cs="Arial"/>
          <w:b/>
          <w:bCs/>
          <w:sz w:val="28"/>
          <w:szCs w:val="28"/>
        </w:rPr>
        <w:t>PERGUNTA: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427FA2">
        <w:rPr>
          <w:rFonts w:ascii="Arial" w:hAnsi="Arial" w:cs="Arial"/>
          <w:bCs/>
          <w:sz w:val="28"/>
          <w:szCs w:val="28"/>
        </w:rPr>
        <w:t xml:space="preserve">Acórdão que diz sobre a compra conjunta, tem devida importância, sendo necessário uma unificação para maior qualidade no processo licitatório, </w:t>
      </w:r>
      <w:r w:rsidR="00763058">
        <w:rPr>
          <w:rFonts w:ascii="Arial" w:hAnsi="Arial" w:cs="Arial"/>
          <w:bCs/>
          <w:sz w:val="28"/>
          <w:szCs w:val="28"/>
        </w:rPr>
        <w:t xml:space="preserve">qual o </w:t>
      </w:r>
      <w:r w:rsidR="00427FA2">
        <w:rPr>
          <w:rFonts w:ascii="Arial" w:hAnsi="Arial" w:cs="Arial"/>
          <w:bCs/>
          <w:sz w:val="28"/>
          <w:szCs w:val="28"/>
        </w:rPr>
        <w:t>papel fiscalizador do TCU</w:t>
      </w:r>
      <w:r w:rsidR="00B129A7">
        <w:rPr>
          <w:rFonts w:ascii="Arial" w:hAnsi="Arial" w:cs="Arial"/>
          <w:bCs/>
          <w:sz w:val="28"/>
          <w:szCs w:val="28"/>
        </w:rPr>
        <w:t>?</w:t>
      </w:r>
    </w:p>
    <w:p w:rsidR="00427FA2" w:rsidRDefault="00427FA2" w:rsidP="00BB693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r w:rsidR="00BB693D" w:rsidRPr="00BB693D">
        <w:rPr>
          <w:rFonts w:ascii="Arial" w:hAnsi="Arial" w:cs="Arial"/>
          <w:b/>
          <w:bCs/>
          <w:sz w:val="28"/>
          <w:szCs w:val="28"/>
        </w:rPr>
        <w:t>RESPOSTA:</w:t>
      </w:r>
      <w:r w:rsidR="00BB693D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Cada </w:t>
      </w:r>
      <w:r w:rsidR="00763058">
        <w:rPr>
          <w:rFonts w:ascii="Arial" w:hAnsi="Arial" w:cs="Arial"/>
          <w:bCs/>
          <w:sz w:val="28"/>
          <w:szCs w:val="28"/>
        </w:rPr>
        <w:t xml:space="preserve">instituição tem </w:t>
      </w:r>
      <w:r>
        <w:rPr>
          <w:rFonts w:ascii="Arial" w:hAnsi="Arial" w:cs="Arial"/>
          <w:bCs/>
          <w:sz w:val="28"/>
          <w:szCs w:val="28"/>
        </w:rPr>
        <w:t xml:space="preserve">a obrigação de conduzir a sua gestão de maneira autônoma, contudo respeitando as normas do TCU sendo que cada instituição sabe o que funciona e não funciona.  </w:t>
      </w:r>
    </w:p>
    <w:p w:rsidR="00BB693D" w:rsidRDefault="00B129A7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r w:rsidR="00BB693D" w:rsidRPr="00BB693D">
        <w:rPr>
          <w:rFonts w:ascii="Arial" w:hAnsi="Arial" w:cs="Arial"/>
          <w:b/>
          <w:bCs/>
          <w:sz w:val="28"/>
          <w:szCs w:val="28"/>
        </w:rPr>
        <w:t>PERGUNTA:</w:t>
      </w:r>
      <w:r w:rsidR="00BB693D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O que pode ser observado na padronização em questões de soluções TI, o que os órgão</w:t>
      </w:r>
      <w:r w:rsidR="00763058">
        <w:rPr>
          <w:rFonts w:ascii="Arial" w:hAnsi="Arial" w:cs="Arial"/>
          <w:bCs/>
          <w:sz w:val="28"/>
          <w:szCs w:val="28"/>
        </w:rPr>
        <w:t>s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763058">
        <w:rPr>
          <w:rFonts w:ascii="Arial" w:hAnsi="Arial" w:cs="Arial"/>
          <w:bCs/>
          <w:sz w:val="28"/>
          <w:szCs w:val="28"/>
        </w:rPr>
        <w:t>utilizam</w:t>
      </w:r>
      <w:r>
        <w:rPr>
          <w:rFonts w:ascii="Arial" w:hAnsi="Arial" w:cs="Arial"/>
          <w:bCs/>
          <w:sz w:val="28"/>
          <w:szCs w:val="28"/>
        </w:rPr>
        <w:t xml:space="preserve"> para possibilitar a padronização? </w:t>
      </w:r>
    </w:p>
    <w:p w:rsidR="00B129A7" w:rsidRDefault="00BB693D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BB693D">
        <w:rPr>
          <w:rFonts w:ascii="Arial" w:hAnsi="Arial" w:cs="Arial"/>
          <w:b/>
          <w:bCs/>
          <w:sz w:val="28"/>
          <w:szCs w:val="28"/>
        </w:rPr>
        <w:t>RESPOSTA: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B129A7">
        <w:rPr>
          <w:rFonts w:ascii="Arial" w:hAnsi="Arial" w:cs="Arial"/>
          <w:bCs/>
          <w:sz w:val="28"/>
          <w:szCs w:val="28"/>
        </w:rPr>
        <w:t>Ambiente virtual para que seja feita a interação de compras conjuntas servindo para monitorar e participar de atas.</w:t>
      </w:r>
    </w:p>
    <w:p w:rsidR="00695BC5" w:rsidRDefault="00695BC5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695BC5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B129A7">
        <w:rPr>
          <w:rFonts w:ascii="Arial" w:hAnsi="Arial" w:cs="Arial"/>
          <w:bCs/>
          <w:sz w:val="28"/>
          <w:szCs w:val="28"/>
        </w:rPr>
        <w:t xml:space="preserve">TCU não tem seu foco no conselho, somente na lei. Sendo que não tem a visão de educar sobre a realização de compras conjuntas, o TCU deveria dar um treinamento. </w:t>
      </w:r>
    </w:p>
    <w:p w:rsidR="00B129A7" w:rsidRDefault="00695BC5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RESPOSTA: </w:t>
      </w:r>
      <w:r w:rsidR="00B129A7">
        <w:rPr>
          <w:rFonts w:ascii="Arial" w:hAnsi="Arial" w:cs="Arial"/>
          <w:bCs/>
          <w:sz w:val="28"/>
          <w:szCs w:val="28"/>
        </w:rPr>
        <w:t xml:space="preserve">O TCU não tem a obrigação de treinar gestores, sendo sua finalidade treinar seus gestores. </w:t>
      </w:r>
    </w:p>
    <w:p w:rsidR="00695BC5" w:rsidRDefault="00695BC5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695BC5">
        <w:rPr>
          <w:rFonts w:ascii="Arial" w:hAnsi="Arial" w:cs="Arial"/>
          <w:b/>
          <w:bCs/>
          <w:sz w:val="28"/>
          <w:szCs w:val="28"/>
        </w:rPr>
        <w:t>PERGUNTA: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2568F7">
        <w:rPr>
          <w:rFonts w:ascii="Arial" w:hAnsi="Arial" w:cs="Arial"/>
          <w:bCs/>
          <w:sz w:val="28"/>
          <w:szCs w:val="28"/>
        </w:rPr>
        <w:t xml:space="preserve">CRN 5 qual a possibilidade da criação </w:t>
      </w:r>
      <w:proofErr w:type="spellStart"/>
      <w:r w:rsidR="002568F7">
        <w:rPr>
          <w:rFonts w:ascii="Arial" w:hAnsi="Arial" w:cs="Arial"/>
          <w:bCs/>
          <w:sz w:val="28"/>
          <w:szCs w:val="28"/>
        </w:rPr>
        <w:t>compliance</w:t>
      </w:r>
      <w:proofErr w:type="spellEnd"/>
      <w:r w:rsidR="002568F7">
        <w:rPr>
          <w:rFonts w:ascii="Arial" w:hAnsi="Arial" w:cs="Arial"/>
          <w:bCs/>
          <w:sz w:val="28"/>
          <w:szCs w:val="28"/>
        </w:rPr>
        <w:t xml:space="preserve"> governamental para a ampliação. </w:t>
      </w:r>
    </w:p>
    <w:p w:rsidR="002568F7" w:rsidRDefault="00695BC5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695BC5">
        <w:rPr>
          <w:rFonts w:ascii="Arial" w:hAnsi="Arial" w:cs="Arial"/>
          <w:b/>
          <w:bCs/>
          <w:sz w:val="28"/>
          <w:szCs w:val="28"/>
        </w:rPr>
        <w:lastRenderedPageBreak/>
        <w:t>RESPOSTA: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2568F7">
        <w:rPr>
          <w:rFonts w:ascii="Arial" w:hAnsi="Arial" w:cs="Arial"/>
          <w:bCs/>
          <w:sz w:val="28"/>
          <w:szCs w:val="28"/>
        </w:rPr>
        <w:t xml:space="preserve">As instituições tem autonomia para escolher qual a decisão tomar perante a criação do </w:t>
      </w:r>
      <w:proofErr w:type="spellStart"/>
      <w:r w:rsidR="002568F7">
        <w:rPr>
          <w:rFonts w:ascii="Arial" w:hAnsi="Arial" w:cs="Arial"/>
          <w:bCs/>
          <w:sz w:val="28"/>
          <w:szCs w:val="28"/>
        </w:rPr>
        <w:t>compliance</w:t>
      </w:r>
      <w:proofErr w:type="spellEnd"/>
      <w:r w:rsidR="002568F7">
        <w:rPr>
          <w:rFonts w:ascii="Arial" w:hAnsi="Arial" w:cs="Arial"/>
          <w:bCs/>
          <w:sz w:val="28"/>
          <w:szCs w:val="28"/>
        </w:rPr>
        <w:t xml:space="preserve"> ou não.</w:t>
      </w:r>
    </w:p>
    <w:p w:rsidR="00763058" w:rsidRDefault="00763058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B129A7" w:rsidRDefault="002568F7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 w:rsidRPr="00C17AF3">
        <w:rPr>
          <w:rFonts w:ascii="Arial" w:hAnsi="Arial" w:cs="Arial"/>
          <w:b/>
          <w:bCs/>
          <w:sz w:val="28"/>
          <w:szCs w:val="28"/>
        </w:rPr>
        <w:t xml:space="preserve">Debate interativo: </w:t>
      </w:r>
      <w:r w:rsidR="00490727">
        <w:rPr>
          <w:rFonts w:ascii="Arial" w:hAnsi="Arial" w:cs="Arial"/>
          <w:b/>
          <w:bCs/>
          <w:sz w:val="28"/>
          <w:szCs w:val="28"/>
        </w:rPr>
        <w:t xml:space="preserve">Débora Pereira dos Santos-  </w:t>
      </w:r>
      <w:r>
        <w:rPr>
          <w:rFonts w:ascii="Arial" w:hAnsi="Arial" w:cs="Arial"/>
          <w:b/>
          <w:bCs/>
          <w:sz w:val="28"/>
          <w:szCs w:val="28"/>
        </w:rPr>
        <w:t xml:space="preserve"> Sistemas</w:t>
      </w:r>
    </w:p>
    <w:p w:rsidR="008912B4" w:rsidRDefault="008912B4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B129A7" w:rsidRDefault="00490727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>Relatório de gestão</w:t>
      </w:r>
      <w:r w:rsidR="00763058">
        <w:rPr>
          <w:rFonts w:ascii="Arial" w:hAnsi="Arial" w:cs="Arial"/>
          <w:bCs/>
          <w:sz w:val="28"/>
          <w:szCs w:val="28"/>
        </w:rPr>
        <w:t xml:space="preserve"> é</w:t>
      </w:r>
      <w:r>
        <w:rPr>
          <w:rFonts w:ascii="Arial" w:hAnsi="Arial" w:cs="Arial"/>
          <w:bCs/>
          <w:sz w:val="28"/>
          <w:szCs w:val="28"/>
        </w:rPr>
        <w:t xml:space="preserve"> solicit</w:t>
      </w:r>
      <w:r w:rsidR="00763058">
        <w:rPr>
          <w:rFonts w:ascii="Arial" w:hAnsi="Arial" w:cs="Arial"/>
          <w:bCs/>
          <w:sz w:val="28"/>
          <w:szCs w:val="28"/>
        </w:rPr>
        <w:t>ado</w:t>
      </w:r>
      <w:r>
        <w:rPr>
          <w:rFonts w:ascii="Arial" w:hAnsi="Arial" w:cs="Arial"/>
          <w:bCs/>
          <w:sz w:val="28"/>
          <w:szCs w:val="28"/>
        </w:rPr>
        <w:t xml:space="preserve"> anualmente, este momento é para pensamentos e sugestões para o conjunto do sistema.</w:t>
      </w:r>
    </w:p>
    <w:p w:rsidR="00490727" w:rsidRDefault="00490727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 reunião com o TCU no final de 2016 fic</w:t>
      </w:r>
      <w:r w:rsidR="00763058">
        <w:rPr>
          <w:rFonts w:ascii="Arial" w:hAnsi="Arial" w:cs="Arial"/>
          <w:bCs/>
          <w:sz w:val="28"/>
          <w:szCs w:val="28"/>
        </w:rPr>
        <w:t>ou acordado que criaria um consó</w:t>
      </w:r>
      <w:r>
        <w:rPr>
          <w:rFonts w:ascii="Arial" w:hAnsi="Arial" w:cs="Arial"/>
          <w:bCs/>
          <w:sz w:val="28"/>
          <w:szCs w:val="28"/>
        </w:rPr>
        <w:t xml:space="preserve">rcio para que fossem feitas as compras, porém, o consórcio não prosseguiu. </w:t>
      </w:r>
    </w:p>
    <w:p w:rsidR="00A35D80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PERGUNTA: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490727">
        <w:rPr>
          <w:rFonts w:ascii="Arial" w:hAnsi="Arial" w:cs="Arial"/>
          <w:bCs/>
          <w:sz w:val="28"/>
          <w:szCs w:val="28"/>
        </w:rPr>
        <w:t xml:space="preserve">O CFN não tem a capacidade de absorver as compras realizadas por todas as regionais. Quem tem a capacidade de fazer essas compras conjuntas? </w:t>
      </w:r>
    </w:p>
    <w:p w:rsidR="00490727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RESPOSTA: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490727">
        <w:rPr>
          <w:rFonts w:ascii="Arial" w:hAnsi="Arial" w:cs="Arial"/>
          <w:bCs/>
          <w:sz w:val="28"/>
          <w:szCs w:val="28"/>
        </w:rPr>
        <w:t xml:space="preserve">Cada regional deverá realizar a expertise para buscar meios de um aderir a ata do outro participando do processo. </w:t>
      </w:r>
    </w:p>
    <w:p w:rsidR="00490727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proofErr w:type="spellStart"/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 w:rsidR="00490727">
        <w:rPr>
          <w:rFonts w:ascii="Arial" w:hAnsi="Arial" w:cs="Arial"/>
          <w:bCs/>
          <w:sz w:val="28"/>
          <w:szCs w:val="28"/>
        </w:rPr>
        <w:t>Capacitar</w:t>
      </w:r>
      <w:proofErr w:type="spellEnd"/>
      <w:r w:rsidR="00490727">
        <w:rPr>
          <w:rFonts w:ascii="Arial" w:hAnsi="Arial" w:cs="Arial"/>
          <w:bCs/>
          <w:sz w:val="28"/>
          <w:szCs w:val="28"/>
        </w:rPr>
        <w:t xml:space="preserve"> todos os funcionários para planejamento do órgão, elaborar um plano de metas em conjunto. </w:t>
      </w:r>
    </w:p>
    <w:p w:rsidR="00490727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490727">
        <w:rPr>
          <w:rFonts w:ascii="Arial" w:hAnsi="Arial" w:cs="Arial"/>
          <w:bCs/>
          <w:sz w:val="28"/>
          <w:szCs w:val="28"/>
        </w:rPr>
        <w:t>Capacitar o conselheiro pois, na maioria das vezes esses profissionais desconhecem a demanda de planejamento de compras conjuntas.</w:t>
      </w:r>
    </w:p>
    <w:p w:rsidR="00A35D80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490727">
        <w:rPr>
          <w:rFonts w:ascii="Arial" w:hAnsi="Arial" w:cs="Arial"/>
          <w:bCs/>
          <w:sz w:val="28"/>
          <w:szCs w:val="28"/>
        </w:rPr>
        <w:t>Planejamento é importante uma vez que há a necessidades de ferramentas para que seja feito o diálogo</w:t>
      </w:r>
      <w:r w:rsidR="00C060B7">
        <w:rPr>
          <w:rFonts w:ascii="Arial" w:hAnsi="Arial" w:cs="Arial"/>
          <w:bCs/>
          <w:sz w:val="28"/>
          <w:szCs w:val="28"/>
        </w:rPr>
        <w:t xml:space="preserve"> entre os conselhos regionais com o conselho federal. </w:t>
      </w:r>
    </w:p>
    <w:p w:rsidR="00490727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C060B7">
        <w:rPr>
          <w:rFonts w:ascii="Arial" w:hAnsi="Arial" w:cs="Arial"/>
          <w:bCs/>
          <w:sz w:val="28"/>
          <w:szCs w:val="28"/>
        </w:rPr>
        <w:t>Deve ser feita uma listagem de quem tem a capacidade de fazer licitações de compras conjuntas, uma vez que o CFN não tem a capacidade de fazer as compras todas atendendo toda a demanda dos conselhos regionais.</w:t>
      </w:r>
    </w:p>
    <w:p w:rsidR="00C060B7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lastRenderedPageBreak/>
        <w:t>COMENTÁRIO: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C060B7">
        <w:rPr>
          <w:rFonts w:ascii="Arial" w:hAnsi="Arial" w:cs="Arial"/>
          <w:bCs/>
          <w:sz w:val="28"/>
          <w:szCs w:val="28"/>
        </w:rPr>
        <w:t xml:space="preserve">Criação de um canal que possa tender as demandas do CRN, sendo que há a necessidade dos </w:t>
      </w:r>
      <w:proofErr w:type="spellStart"/>
      <w:r w:rsidR="00C060B7">
        <w:rPr>
          <w:rFonts w:ascii="Arial" w:hAnsi="Arial" w:cs="Arial"/>
          <w:bCs/>
          <w:sz w:val="28"/>
          <w:szCs w:val="28"/>
        </w:rPr>
        <w:t>CRN’s</w:t>
      </w:r>
      <w:proofErr w:type="spellEnd"/>
      <w:r w:rsidR="00C060B7">
        <w:rPr>
          <w:rFonts w:ascii="Arial" w:hAnsi="Arial" w:cs="Arial"/>
          <w:bCs/>
          <w:sz w:val="28"/>
          <w:szCs w:val="28"/>
        </w:rPr>
        <w:t xml:space="preserve"> enviarem um planejamento de plano de ação de gastos.</w:t>
      </w:r>
    </w:p>
    <w:p w:rsidR="00C060B7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C060B7">
        <w:rPr>
          <w:rFonts w:ascii="Arial" w:hAnsi="Arial" w:cs="Arial"/>
          <w:bCs/>
          <w:sz w:val="28"/>
          <w:szCs w:val="28"/>
        </w:rPr>
        <w:t xml:space="preserve">Desenvolvimento de um plano de ação, sendo que o CFN deveria ter um canal de comunicação mais amplo entre o CRN e CFN. </w:t>
      </w:r>
    </w:p>
    <w:p w:rsidR="00490727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Auxiliar os colegas dos conselhos que tem dificuldades em realizar compras conjuntas, para que todos os processos licitatórios utilizados no ano seguinte estejam disponíveis.</w:t>
      </w:r>
    </w:p>
    <w:p w:rsidR="00A35D80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A</w:t>
      </w:r>
      <w:r w:rsidRPr="00A35D80">
        <w:rPr>
          <w:rFonts w:ascii="Arial" w:hAnsi="Arial" w:cs="Arial"/>
          <w:bCs/>
          <w:sz w:val="28"/>
          <w:szCs w:val="28"/>
        </w:rPr>
        <w:t xml:space="preserve"> comunicação dos conselhos é importante uma vez que todos podem atender as exigências do TCU.</w:t>
      </w:r>
    </w:p>
    <w:p w:rsidR="00A35D80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SUGESTÃO:</w:t>
      </w:r>
      <w:r>
        <w:rPr>
          <w:rFonts w:ascii="Arial" w:hAnsi="Arial" w:cs="Arial"/>
          <w:bCs/>
          <w:sz w:val="28"/>
          <w:szCs w:val="28"/>
        </w:rPr>
        <w:t xml:space="preserve"> Criação de um fluxograma para auxiliar na construção da licitação de compras conjuntas. Com dialogo com todos os regionais. </w:t>
      </w:r>
    </w:p>
    <w:p w:rsidR="00A35D80" w:rsidRDefault="00A35D80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BB693D" w:rsidRPr="00BB693D">
        <w:rPr>
          <w:rFonts w:ascii="Arial" w:hAnsi="Arial" w:cs="Arial"/>
          <w:bCs/>
          <w:sz w:val="28"/>
          <w:szCs w:val="28"/>
        </w:rPr>
        <w:t>C</w:t>
      </w:r>
      <w:r w:rsidR="00BB693D">
        <w:rPr>
          <w:rFonts w:ascii="Arial" w:hAnsi="Arial" w:cs="Arial"/>
          <w:bCs/>
          <w:sz w:val="28"/>
          <w:szCs w:val="28"/>
        </w:rPr>
        <w:t xml:space="preserve">apacitar é </w:t>
      </w:r>
      <w:r w:rsidR="00BB693D" w:rsidRPr="00BB693D">
        <w:rPr>
          <w:rFonts w:ascii="Arial" w:hAnsi="Arial" w:cs="Arial"/>
          <w:bCs/>
          <w:sz w:val="28"/>
          <w:szCs w:val="28"/>
        </w:rPr>
        <w:t>fundamental e funciona.</w:t>
      </w:r>
    </w:p>
    <w:p w:rsidR="00BB693D" w:rsidRDefault="00BB693D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A medida que o CFN tem a demanda do que comprar, o órgão tem a capacidade de saber o que deve ser capacitado.</w:t>
      </w:r>
    </w:p>
    <w:p w:rsidR="00BB693D" w:rsidRPr="00BB693D" w:rsidRDefault="00BB693D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695BC5">
        <w:rPr>
          <w:rFonts w:ascii="Arial" w:hAnsi="Arial" w:cs="Arial"/>
          <w:b/>
          <w:bCs/>
          <w:sz w:val="28"/>
          <w:szCs w:val="28"/>
        </w:rPr>
        <w:t>SUGESTÃO:</w:t>
      </w:r>
      <w:r>
        <w:rPr>
          <w:rFonts w:ascii="Arial" w:hAnsi="Arial" w:cs="Arial"/>
          <w:bCs/>
          <w:sz w:val="28"/>
          <w:szCs w:val="28"/>
        </w:rPr>
        <w:t xml:space="preserve"> criar uma comissão de compras, contudo a vertente da quantidade de colaboradores dificulta o processo, por isso deve- se selecionar expertises </w:t>
      </w:r>
      <w:r w:rsidR="00695BC5">
        <w:rPr>
          <w:rFonts w:ascii="Arial" w:hAnsi="Arial" w:cs="Arial"/>
          <w:bCs/>
          <w:sz w:val="28"/>
          <w:szCs w:val="28"/>
        </w:rPr>
        <w:t>para ficar à frente do processo.</w:t>
      </w:r>
    </w:p>
    <w:p w:rsidR="00A35D80" w:rsidRDefault="00BB693D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35D80">
        <w:rPr>
          <w:rFonts w:ascii="Arial" w:hAnsi="Arial" w:cs="Arial"/>
          <w:b/>
          <w:bCs/>
          <w:sz w:val="28"/>
          <w:szCs w:val="28"/>
        </w:rPr>
        <w:t>COMENTÁRIO: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Nascimento de uma evolução </w:t>
      </w:r>
      <w:r w:rsidR="00695BC5">
        <w:rPr>
          <w:rFonts w:ascii="Arial" w:hAnsi="Arial" w:cs="Arial"/>
          <w:bCs/>
          <w:sz w:val="28"/>
          <w:szCs w:val="28"/>
        </w:rPr>
        <w:t xml:space="preserve">na criação </w:t>
      </w:r>
      <w:r>
        <w:rPr>
          <w:rFonts w:ascii="Arial" w:hAnsi="Arial" w:cs="Arial"/>
          <w:bCs/>
          <w:sz w:val="28"/>
          <w:szCs w:val="28"/>
        </w:rPr>
        <w:t xml:space="preserve">de </w:t>
      </w:r>
      <w:r w:rsidR="00695BC5">
        <w:rPr>
          <w:rFonts w:ascii="Arial" w:hAnsi="Arial" w:cs="Arial"/>
          <w:bCs/>
          <w:sz w:val="28"/>
          <w:szCs w:val="28"/>
        </w:rPr>
        <w:t xml:space="preserve">uma comissão de </w:t>
      </w:r>
      <w:r>
        <w:rPr>
          <w:rFonts w:ascii="Arial" w:hAnsi="Arial" w:cs="Arial"/>
          <w:bCs/>
          <w:sz w:val="28"/>
          <w:szCs w:val="28"/>
        </w:rPr>
        <w:t xml:space="preserve">compartilhamento de informações. </w:t>
      </w:r>
    </w:p>
    <w:p w:rsidR="00695BC5" w:rsidRDefault="00695BC5" w:rsidP="00695BC5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bCs/>
          <w:sz w:val="28"/>
          <w:szCs w:val="28"/>
        </w:rPr>
      </w:pPr>
      <w:r w:rsidRPr="00695BC5">
        <w:rPr>
          <w:rFonts w:ascii="Arial" w:hAnsi="Arial" w:cs="Arial"/>
          <w:bCs/>
          <w:sz w:val="28"/>
          <w:szCs w:val="28"/>
        </w:rPr>
        <w:t>Possíveis candidatos para criação da comissão:</w:t>
      </w:r>
      <w:r>
        <w:rPr>
          <w:rFonts w:ascii="Arial" w:hAnsi="Arial" w:cs="Arial"/>
          <w:bCs/>
          <w:sz w:val="28"/>
          <w:szCs w:val="28"/>
        </w:rPr>
        <w:t xml:space="preserve"> Sendo sugestivo um colaborador ser advogado.</w:t>
      </w:r>
    </w:p>
    <w:p w:rsidR="00695BC5" w:rsidRDefault="00695BC5" w:rsidP="00695BC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Cristiano CRN 5</w:t>
      </w:r>
    </w:p>
    <w:p w:rsidR="00695BC5" w:rsidRDefault="00695BC5" w:rsidP="00695BC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proofErr w:type="spellStart"/>
      <w:r>
        <w:rPr>
          <w:rFonts w:ascii="Arial" w:hAnsi="Arial" w:cs="Arial"/>
          <w:bCs/>
          <w:sz w:val="28"/>
          <w:szCs w:val="28"/>
        </w:rPr>
        <w:t>Magalia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CRN 2</w:t>
      </w:r>
    </w:p>
    <w:p w:rsidR="00695BC5" w:rsidRDefault="00695BC5" w:rsidP="00695BC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Fernando CRN 9</w:t>
      </w:r>
    </w:p>
    <w:p w:rsidR="00695BC5" w:rsidRDefault="00695BC5" w:rsidP="00695BC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Sabrina CRN 5</w:t>
      </w:r>
    </w:p>
    <w:p w:rsidR="00695BC5" w:rsidRDefault="00695BC5" w:rsidP="00695BC5">
      <w:pPr>
        <w:pStyle w:val="PargrafodaLista"/>
        <w:autoSpaceDE w:val="0"/>
        <w:autoSpaceDN w:val="0"/>
        <w:adjustRightInd w:val="0"/>
        <w:spacing w:line="360" w:lineRule="auto"/>
        <w:ind w:left="1428"/>
        <w:jc w:val="both"/>
        <w:rPr>
          <w:rFonts w:ascii="Arial" w:hAnsi="Arial" w:cs="Arial"/>
          <w:bCs/>
          <w:sz w:val="28"/>
          <w:szCs w:val="28"/>
        </w:rPr>
      </w:pPr>
    </w:p>
    <w:p w:rsidR="00695BC5" w:rsidRDefault="00695BC5" w:rsidP="00695B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695BC5">
        <w:rPr>
          <w:rFonts w:ascii="Arial" w:hAnsi="Arial" w:cs="Arial"/>
          <w:b/>
          <w:bCs/>
          <w:sz w:val="28"/>
          <w:szCs w:val="28"/>
        </w:rPr>
        <w:t>Considerações Finais:</w:t>
      </w:r>
      <w:r w:rsidR="00AA53E5">
        <w:rPr>
          <w:rFonts w:ascii="Arial" w:hAnsi="Arial" w:cs="Arial"/>
          <w:bCs/>
          <w:sz w:val="28"/>
          <w:szCs w:val="28"/>
        </w:rPr>
        <w:t xml:space="preserve"> Houve argumentação</w:t>
      </w:r>
      <w:r>
        <w:rPr>
          <w:rFonts w:ascii="Arial" w:hAnsi="Arial" w:cs="Arial"/>
          <w:bCs/>
          <w:sz w:val="28"/>
          <w:szCs w:val="28"/>
        </w:rPr>
        <w:t xml:space="preserve"> com a</w:t>
      </w:r>
      <w:r w:rsidR="00AA53E5">
        <w:rPr>
          <w:rFonts w:ascii="Arial" w:hAnsi="Arial" w:cs="Arial"/>
          <w:bCs/>
          <w:sz w:val="28"/>
          <w:szCs w:val="28"/>
        </w:rPr>
        <w:t xml:space="preserve"> equipe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AA53E5">
        <w:rPr>
          <w:rFonts w:ascii="Arial" w:hAnsi="Arial" w:cs="Arial"/>
          <w:bCs/>
          <w:sz w:val="28"/>
          <w:szCs w:val="28"/>
        </w:rPr>
        <w:t xml:space="preserve">de </w:t>
      </w:r>
      <w:r>
        <w:rPr>
          <w:rFonts w:ascii="Arial" w:hAnsi="Arial" w:cs="Arial"/>
          <w:bCs/>
          <w:sz w:val="28"/>
          <w:szCs w:val="28"/>
        </w:rPr>
        <w:t>TI d</w:t>
      </w:r>
      <w:r w:rsidR="00AA53E5">
        <w:rPr>
          <w:rFonts w:ascii="Arial" w:hAnsi="Arial" w:cs="Arial"/>
          <w:bCs/>
          <w:sz w:val="28"/>
          <w:szCs w:val="28"/>
        </w:rPr>
        <w:t>o</w:t>
      </w:r>
      <w:r>
        <w:rPr>
          <w:rFonts w:ascii="Arial" w:hAnsi="Arial" w:cs="Arial"/>
          <w:bCs/>
          <w:sz w:val="28"/>
          <w:szCs w:val="28"/>
        </w:rPr>
        <w:t xml:space="preserve"> CFN sobre a criação de uma ferramenta de comunicação que seja ampla para todos os </w:t>
      </w:r>
      <w:proofErr w:type="spellStart"/>
      <w:r>
        <w:rPr>
          <w:rFonts w:ascii="Arial" w:hAnsi="Arial" w:cs="Arial"/>
          <w:bCs/>
          <w:sz w:val="28"/>
          <w:szCs w:val="28"/>
        </w:rPr>
        <w:t>CRN’s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, com disponibilização de dados licitatórios, </w:t>
      </w:r>
      <w:r w:rsidR="00763B82">
        <w:rPr>
          <w:rFonts w:ascii="Arial" w:hAnsi="Arial" w:cs="Arial"/>
          <w:bCs/>
          <w:sz w:val="28"/>
          <w:szCs w:val="28"/>
        </w:rPr>
        <w:t xml:space="preserve">essa ferramenta visa estabelecer </w:t>
      </w:r>
      <w:r>
        <w:rPr>
          <w:rFonts w:ascii="Arial" w:hAnsi="Arial" w:cs="Arial"/>
          <w:bCs/>
          <w:sz w:val="28"/>
          <w:szCs w:val="28"/>
        </w:rPr>
        <w:t>um modelo para compras conjuntas.</w:t>
      </w:r>
    </w:p>
    <w:p w:rsidR="00AE6241" w:rsidRDefault="00AE6241" w:rsidP="00695B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>Formação de comissão ou GT para discussão e normatização das compras conjuntas no sistema.</w:t>
      </w:r>
    </w:p>
    <w:p w:rsidR="00AE6241" w:rsidRDefault="00AE6241" w:rsidP="00AE6241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Necessidade de realização das compras conjuntas.</w:t>
      </w:r>
    </w:p>
    <w:p w:rsidR="00AE6241" w:rsidRDefault="00AE6241" w:rsidP="00AE6241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Planejamento das compras.</w:t>
      </w:r>
    </w:p>
    <w:p w:rsidR="00AE6241" w:rsidRDefault="00AE6241" w:rsidP="00AE6241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Capacitação de pessoal.</w:t>
      </w:r>
    </w:p>
    <w:p w:rsidR="00AE6241" w:rsidRDefault="00AE6241" w:rsidP="00AE6241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Padronização do processo de aquisição.</w:t>
      </w:r>
    </w:p>
    <w:p w:rsidR="00AE6241" w:rsidRDefault="00AE6241" w:rsidP="00AE6241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Levantamento das habilidades/ expertise de cada CRN/CF.</w:t>
      </w:r>
    </w:p>
    <w:p w:rsidR="00AE6241" w:rsidRDefault="00AE6241" w:rsidP="00AE6241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Distribuição das licitações de acordo com a expertise.</w:t>
      </w:r>
    </w:p>
    <w:p w:rsidR="00AE6241" w:rsidRDefault="00AE6241" w:rsidP="00AE6241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Normatização do processo de compras conjuntas do sistema CFN/CRN.</w:t>
      </w:r>
    </w:p>
    <w:p w:rsidR="00490727" w:rsidRDefault="008912B4" w:rsidP="00AE62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Justificativa: D</w:t>
      </w:r>
      <w:r w:rsidR="00AE6241">
        <w:rPr>
          <w:rFonts w:ascii="Arial" w:hAnsi="Arial" w:cs="Arial"/>
          <w:bCs/>
          <w:sz w:val="28"/>
          <w:szCs w:val="28"/>
        </w:rPr>
        <w:t>evido acordão 2622/2015 sobre governança, o sistema deverá fazer suas aquisições.</w:t>
      </w:r>
    </w:p>
    <w:p w:rsidR="00427FA2" w:rsidRDefault="00427FA2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427FA2" w:rsidRDefault="00427FA2" w:rsidP="00427FA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</w:p>
    <w:p w:rsidR="00427FA2" w:rsidRDefault="00427FA2" w:rsidP="00C17AF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C17AF3" w:rsidRDefault="00C17AF3" w:rsidP="00427FA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 </w:t>
      </w:r>
    </w:p>
    <w:p w:rsidR="00C17AF3" w:rsidRDefault="00C17AF3" w:rsidP="00C17AF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C17AF3" w:rsidRDefault="00C17AF3" w:rsidP="00C17A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C17AF3" w:rsidRDefault="00C17AF3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C17AF3" w:rsidRDefault="00C17AF3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C17AF3" w:rsidRDefault="00C17AF3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2F7D43" w:rsidRDefault="002F7D43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9A3DC0" w:rsidRDefault="002F7D43" w:rsidP="009A3D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 </w:t>
      </w:r>
    </w:p>
    <w:p w:rsidR="009A3DC0" w:rsidRDefault="009A3DC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9A3DC0" w:rsidRDefault="009A3DC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F6172F" w:rsidRDefault="00F6172F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AB5560" w:rsidRDefault="00AB556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AB5560" w:rsidRDefault="00AB556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AB5560" w:rsidRDefault="00AB556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AB5560" w:rsidRDefault="00AB556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AB5560" w:rsidRPr="009C78AD" w:rsidRDefault="00AB5560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 </w:t>
      </w: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9C78AD" w:rsidRDefault="009C78AD" w:rsidP="009C78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310434" w:rsidRDefault="00310434"/>
    <w:sectPr w:rsidR="003104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67D10"/>
    <w:multiLevelType w:val="hybridMultilevel"/>
    <w:tmpl w:val="2F24DA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87876"/>
    <w:multiLevelType w:val="hybridMultilevel"/>
    <w:tmpl w:val="3482D0B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61F27B4"/>
    <w:multiLevelType w:val="hybridMultilevel"/>
    <w:tmpl w:val="D77AE41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8AD"/>
    <w:rsid w:val="002568F7"/>
    <w:rsid w:val="002F7D43"/>
    <w:rsid w:val="00310434"/>
    <w:rsid w:val="0040313C"/>
    <w:rsid w:val="00405F0F"/>
    <w:rsid w:val="00427FA2"/>
    <w:rsid w:val="00490727"/>
    <w:rsid w:val="00695BC5"/>
    <w:rsid w:val="00763058"/>
    <w:rsid w:val="00763B82"/>
    <w:rsid w:val="00875CC8"/>
    <w:rsid w:val="008912B4"/>
    <w:rsid w:val="009A3DC0"/>
    <w:rsid w:val="009C78AD"/>
    <w:rsid w:val="00A35D80"/>
    <w:rsid w:val="00AA53E5"/>
    <w:rsid w:val="00AB5560"/>
    <w:rsid w:val="00AE6241"/>
    <w:rsid w:val="00B129A7"/>
    <w:rsid w:val="00BB693D"/>
    <w:rsid w:val="00C060B7"/>
    <w:rsid w:val="00C17AF3"/>
    <w:rsid w:val="00CB425C"/>
    <w:rsid w:val="00F6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C0BDF-BAD1-412B-AC1E-B9B74705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7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95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8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1222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2017-08-07T14:48:00Z</dcterms:created>
  <dcterms:modified xsi:type="dcterms:W3CDTF">2017-08-07T14:48:00Z</dcterms:modified>
</cp:coreProperties>
</file>