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C0B" w:rsidRPr="00765C0B" w:rsidRDefault="00765C0B">
      <w:pPr>
        <w:rPr>
          <w:rFonts w:ascii="Arial" w:hAnsi="Arial" w:cs="Arial"/>
          <w:b/>
          <w:sz w:val="24"/>
          <w:szCs w:val="24"/>
        </w:rPr>
      </w:pPr>
      <w:r w:rsidRPr="00765C0B">
        <w:rPr>
          <w:rFonts w:ascii="Arial" w:hAnsi="Arial" w:cs="Arial"/>
          <w:b/>
          <w:sz w:val="24"/>
          <w:szCs w:val="24"/>
        </w:rPr>
        <w:t>Mesa Redonda: Articulação e atuação do Sistema CFN/CRN com as Políticas Públicas, Congresso Nacional, poderes públicos, e a inserção dos Conselhos nos Fóruns, Frentes e nas instâncias de controle social</w:t>
      </w:r>
    </w:p>
    <w:p w:rsidR="00765C0B" w:rsidRPr="00765C0B" w:rsidRDefault="00765C0B">
      <w:pPr>
        <w:rPr>
          <w:rFonts w:ascii="Arial" w:hAnsi="Arial" w:cs="Arial"/>
          <w:b/>
          <w:sz w:val="24"/>
          <w:szCs w:val="24"/>
        </w:rPr>
      </w:pPr>
      <w:r w:rsidRPr="00765C0B">
        <w:rPr>
          <w:rFonts w:ascii="Arial" w:hAnsi="Arial" w:cs="Arial"/>
          <w:b/>
          <w:sz w:val="24"/>
          <w:szCs w:val="24"/>
        </w:rPr>
        <w:t>Dia: 20/07/2017</w:t>
      </w:r>
      <w:bookmarkStart w:id="0" w:name="_GoBack"/>
      <w:bookmarkEnd w:id="0"/>
    </w:p>
    <w:p w:rsidR="00765C0B" w:rsidRPr="00765C0B" w:rsidRDefault="00765C0B">
      <w:pPr>
        <w:rPr>
          <w:rFonts w:ascii="Arial" w:hAnsi="Arial" w:cs="Arial"/>
          <w:b/>
          <w:sz w:val="24"/>
          <w:szCs w:val="24"/>
        </w:rPr>
      </w:pPr>
      <w:r w:rsidRPr="00765C0B">
        <w:rPr>
          <w:rFonts w:ascii="Arial" w:hAnsi="Arial" w:cs="Arial"/>
          <w:b/>
          <w:sz w:val="24"/>
          <w:szCs w:val="24"/>
        </w:rPr>
        <w:t xml:space="preserve">Horário: 16he 15 – 18h </w:t>
      </w:r>
    </w:p>
    <w:p w:rsidR="00765C0B" w:rsidRPr="00765C0B" w:rsidRDefault="00765C0B">
      <w:pPr>
        <w:rPr>
          <w:rFonts w:ascii="Arial" w:hAnsi="Arial" w:cs="Arial"/>
          <w:b/>
          <w:sz w:val="24"/>
          <w:szCs w:val="24"/>
        </w:rPr>
      </w:pPr>
      <w:r w:rsidRPr="00765C0B">
        <w:rPr>
          <w:rFonts w:ascii="Arial" w:hAnsi="Arial" w:cs="Arial"/>
          <w:b/>
          <w:sz w:val="24"/>
          <w:szCs w:val="24"/>
        </w:rPr>
        <w:t>Coordenadora: Nelcy Ferreira</w:t>
      </w:r>
    </w:p>
    <w:p w:rsidR="00765C0B" w:rsidRDefault="00765C0B">
      <w:pPr>
        <w:rPr>
          <w:rFonts w:ascii="Arial" w:hAnsi="Arial" w:cs="Arial"/>
          <w:sz w:val="24"/>
          <w:szCs w:val="24"/>
        </w:rPr>
      </w:pPr>
    </w:p>
    <w:p w:rsidR="00A63890" w:rsidRPr="00F47141" w:rsidRDefault="00A63890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>Maísa</w:t>
      </w:r>
      <w:r w:rsidR="00765C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5C0B">
        <w:rPr>
          <w:rFonts w:ascii="Arial" w:hAnsi="Arial" w:cs="Arial"/>
          <w:sz w:val="24"/>
          <w:szCs w:val="24"/>
        </w:rPr>
        <w:t>Beltrame</w:t>
      </w:r>
      <w:proofErr w:type="spellEnd"/>
      <w:r w:rsidRPr="00F47141">
        <w:rPr>
          <w:rFonts w:ascii="Arial" w:hAnsi="Arial" w:cs="Arial"/>
          <w:sz w:val="24"/>
          <w:szCs w:val="24"/>
        </w:rPr>
        <w:t xml:space="preserve">, representando a ABENUT inicia a palestra explicando o espaço que a ABENUT compõe no CFN, ela reforça que a ABENUT vem com a preocupação na formação do docente e também afirma que eles enxergam a necessidade de serem mais comprometidos com as questões sociais, aborda também o significado do SUS e reforça juntamente com uma pessoa da plateia sobre a importância do engajamento dos estudantes. </w:t>
      </w:r>
    </w:p>
    <w:p w:rsidR="00A63890" w:rsidRPr="00F47141" w:rsidRDefault="00A63890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 xml:space="preserve">Reforça também que os novos cenários devem ser inseridos, que os papeis de docentes e discentes precisam ser redefinidos e reorientados. Afirma que hoje em dia o conhecimento é por áreas de atuação, ou seja, é fragmentado. </w:t>
      </w:r>
    </w:p>
    <w:p w:rsidR="00A63890" w:rsidRPr="00F47141" w:rsidRDefault="00A63890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>O docente não é mais um deposito de conhecimento, é necessário us</w:t>
      </w:r>
      <w:r w:rsidR="00C1792A" w:rsidRPr="00F47141">
        <w:rPr>
          <w:rFonts w:ascii="Arial" w:hAnsi="Arial" w:cs="Arial"/>
          <w:sz w:val="24"/>
          <w:szCs w:val="24"/>
        </w:rPr>
        <w:t xml:space="preserve">ar a metodologia de aprendizado efetivo. Relembrando a fala do procurador, ela traz a utilização eminente do celular. </w:t>
      </w:r>
    </w:p>
    <w:p w:rsidR="00C1792A" w:rsidRPr="00F47141" w:rsidRDefault="00C1792A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 xml:space="preserve">Traz também elementos para reflexão dos presentes em sala, como por exemplo: </w:t>
      </w:r>
    </w:p>
    <w:p w:rsidR="00C1792A" w:rsidRPr="00F47141" w:rsidRDefault="00C1792A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>-A função docente na mediação do conhecimento</w:t>
      </w:r>
    </w:p>
    <w:p w:rsidR="00C1792A" w:rsidRPr="00F47141" w:rsidRDefault="00C1792A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 xml:space="preserve">- integração ensino e serviço </w:t>
      </w:r>
    </w:p>
    <w:p w:rsidR="00C1792A" w:rsidRPr="00F47141" w:rsidRDefault="00C1792A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 xml:space="preserve">- </w:t>
      </w:r>
      <w:r w:rsidR="008761CD" w:rsidRPr="00F47141">
        <w:rPr>
          <w:rFonts w:ascii="Arial" w:hAnsi="Arial" w:cs="Arial"/>
          <w:sz w:val="24"/>
          <w:szCs w:val="24"/>
        </w:rPr>
        <w:t>processo de ensino aprendizagem</w:t>
      </w:r>
    </w:p>
    <w:p w:rsidR="00C1792A" w:rsidRPr="00F47141" w:rsidRDefault="00C1792A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 xml:space="preserve">Ela afirma que existe um aumento de cursos de nutrição em universidades, mas a estrutura da instituição não está preparada para isso, ela afirma que essas universidades devem trabalhar conceitos de competência, trazendo para o estudante que ele deve ter conhecimento técnico, conhecimento ético. Ela questiona para todos “quem é o nutricionista que eu quero” onde precisa nutricionista, como que será a postura dos nutricionistas, quantitativo de nutris por habitantes de um local. </w:t>
      </w:r>
    </w:p>
    <w:p w:rsidR="00C1792A" w:rsidRPr="00F47141" w:rsidRDefault="00C1792A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 xml:space="preserve">Ela afirma que o profissionalismo é uma responsabilidade social da IES. Afirmando que é necessário trazer esses questionamentos perante ao conselho </w:t>
      </w:r>
    </w:p>
    <w:p w:rsidR="00C1792A" w:rsidRPr="00F47141" w:rsidRDefault="00C1792A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 xml:space="preserve">Como demanda já existente, ela traz o ensino a distância da nutrição, questionando qual são as competências que o estudante deve desenvolver e como que eles iriam desenvolver isso com o ensino a distância. </w:t>
      </w:r>
    </w:p>
    <w:p w:rsidR="008761CD" w:rsidRPr="00F47141" w:rsidRDefault="008761CD">
      <w:pPr>
        <w:rPr>
          <w:rFonts w:ascii="Arial" w:hAnsi="Arial" w:cs="Arial"/>
          <w:b/>
          <w:sz w:val="24"/>
          <w:szCs w:val="24"/>
        </w:rPr>
      </w:pPr>
    </w:p>
    <w:p w:rsidR="008761CD" w:rsidRPr="00F47141" w:rsidRDefault="008761CD" w:rsidP="00BE2E26">
      <w:pPr>
        <w:jc w:val="center"/>
        <w:rPr>
          <w:rFonts w:ascii="Arial" w:hAnsi="Arial" w:cs="Arial"/>
          <w:b/>
          <w:sz w:val="24"/>
          <w:szCs w:val="24"/>
        </w:rPr>
      </w:pPr>
      <w:r w:rsidRPr="00F47141">
        <w:rPr>
          <w:rFonts w:ascii="Arial" w:hAnsi="Arial" w:cs="Arial"/>
          <w:b/>
          <w:sz w:val="24"/>
          <w:szCs w:val="24"/>
        </w:rPr>
        <w:t>Daniela – ASBRAN</w:t>
      </w:r>
    </w:p>
    <w:p w:rsidR="008761CD" w:rsidRPr="00F47141" w:rsidRDefault="008761CD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lastRenderedPageBreak/>
        <w:t xml:space="preserve">Daniela inicia sua participação na palestra falando um pouco sobre a ASBRAN apresentando seu objetivo, missão e contando sobre sua representação nacional, internacional e política. </w:t>
      </w:r>
    </w:p>
    <w:p w:rsidR="008761CD" w:rsidRPr="00F47141" w:rsidRDefault="008761CD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 xml:space="preserve">Sua representação política é formada por profissionais, associações e movimentos sociais, que tem como objetivo desenvolver e fortalecer ações coletivas. Apresenta também quais são seus “parceiros” mostrando de quais instituições e empresas que eles fazem parte. Daniela afirma que todas as entidades devem se unir para buscar grandes melhorias e serem mais fortes politicamente, pois eles possuem certas dificuldades no caminhar de alguns projetos. Existe uma necessidade de aceleração de algumas ações, tendo um apoio individual e coletivo. </w:t>
      </w:r>
    </w:p>
    <w:p w:rsidR="008761CD" w:rsidRPr="00F47141" w:rsidRDefault="008761CD">
      <w:pPr>
        <w:rPr>
          <w:rFonts w:ascii="Arial" w:hAnsi="Arial" w:cs="Arial"/>
          <w:sz w:val="24"/>
          <w:szCs w:val="24"/>
        </w:rPr>
      </w:pPr>
    </w:p>
    <w:p w:rsidR="001230B2" w:rsidRPr="00F47141" w:rsidRDefault="001230B2" w:rsidP="00BE2E26">
      <w:pPr>
        <w:jc w:val="center"/>
        <w:rPr>
          <w:rFonts w:ascii="Arial" w:hAnsi="Arial" w:cs="Arial"/>
          <w:b/>
          <w:sz w:val="24"/>
          <w:szCs w:val="24"/>
        </w:rPr>
      </w:pPr>
      <w:r w:rsidRPr="00F47141">
        <w:rPr>
          <w:rFonts w:ascii="Arial" w:hAnsi="Arial" w:cs="Arial"/>
          <w:b/>
          <w:sz w:val="24"/>
          <w:szCs w:val="24"/>
        </w:rPr>
        <w:t>Maria de Fátima -FNN</w:t>
      </w:r>
    </w:p>
    <w:p w:rsidR="001230B2" w:rsidRPr="00F47141" w:rsidRDefault="001230B2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>Fátima inicia a palestra apresentando a federação e apresenta algumas das ações que a federal já possui a frente da conjuntura política.</w:t>
      </w:r>
    </w:p>
    <w:p w:rsidR="001230B2" w:rsidRPr="00F47141" w:rsidRDefault="001230B2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 xml:space="preserve">Eles possuem projetos dentro do âmbito administrativo, financeira e político. Eles fizeram um resgate da política interna e externa, buscando uma reestruturação na atuação dos trabalhadores. Dentro da política externa eles foram em busca das lutas da profissão para que todas as ações sejam unificadas. </w:t>
      </w:r>
    </w:p>
    <w:p w:rsidR="001230B2" w:rsidRPr="00F47141" w:rsidRDefault="001230B2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>Como ponto importante da palestra ela traz a questão da reforma trabalhista, trazendo um comparativo do antes da reforma e depois da reforma sobre:  descanso, gravidez, férias, home office,</w:t>
      </w:r>
      <w:r w:rsidR="00A25F88" w:rsidRPr="00F47141">
        <w:rPr>
          <w:rFonts w:ascii="Arial" w:hAnsi="Arial" w:cs="Arial"/>
          <w:sz w:val="24"/>
          <w:szCs w:val="24"/>
        </w:rPr>
        <w:t xml:space="preserve"> jornada, negociação e terceirização. </w:t>
      </w:r>
    </w:p>
    <w:p w:rsidR="00A25F88" w:rsidRPr="00F47141" w:rsidRDefault="00A25F88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>Trazendo também alguns efeitos da reforma trabalhista para o sindicato: a contribuição sindical.</w:t>
      </w:r>
    </w:p>
    <w:p w:rsidR="00A25F88" w:rsidRPr="00F47141" w:rsidRDefault="00A25F88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 xml:space="preserve">Ela aborda também sobre s dois projetos de lei, sendo um deles o regulamento da jornada de trabalho da categoria para 30h. reforçando que este projeto ainda está aguardando a criação da comissão temporária da MESA. </w:t>
      </w:r>
    </w:p>
    <w:p w:rsidR="00A25F88" w:rsidRPr="00F47141" w:rsidRDefault="00A25F88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 xml:space="preserve">Em relação ao Piso salarial, ela relembra que que o projetos ainda está arquivado. </w:t>
      </w:r>
    </w:p>
    <w:p w:rsidR="00A25F88" w:rsidRPr="00F47141" w:rsidRDefault="00A25F88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>Ela também traz duas ideias que estão circulando via online, que afirma que: Ao receber 20 mil apoios a ideia se tornara uma sugestão legislativa e será debatida pelos senadores.</w:t>
      </w:r>
    </w:p>
    <w:p w:rsidR="00A25F88" w:rsidRPr="00F47141" w:rsidRDefault="00A25F88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>Traz ações da FN frente a conjuntura social</w:t>
      </w:r>
    </w:p>
    <w:p w:rsidR="00A25F88" w:rsidRPr="00F47141" w:rsidRDefault="00A25F88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 xml:space="preserve">Comissão tripartite (não está avançado) </w:t>
      </w:r>
    </w:p>
    <w:p w:rsidR="00A25F88" w:rsidRPr="00F47141" w:rsidRDefault="00A25F88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>O FNN possui uma participação no FENTAS</w:t>
      </w:r>
    </w:p>
    <w:p w:rsidR="00F47141" w:rsidRDefault="00F47141">
      <w:pPr>
        <w:rPr>
          <w:rFonts w:ascii="Arial" w:hAnsi="Arial" w:cs="Arial"/>
          <w:sz w:val="24"/>
          <w:szCs w:val="24"/>
        </w:rPr>
      </w:pPr>
      <w:r w:rsidRPr="00F47141">
        <w:rPr>
          <w:rFonts w:ascii="Arial" w:hAnsi="Arial" w:cs="Arial"/>
          <w:sz w:val="24"/>
          <w:szCs w:val="24"/>
        </w:rPr>
        <w:t xml:space="preserve">Participam de uma comissão de saúde CNPL e </w:t>
      </w:r>
      <w:proofErr w:type="spellStart"/>
      <w:r w:rsidRPr="00F47141">
        <w:rPr>
          <w:rFonts w:ascii="Arial" w:hAnsi="Arial" w:cs="Arial"/>
          <w:sz w:val="24"/>
          <w:szCs w:val="24"/>
        </w:rPr>
        <w:t>etc</w:t>
      </w:r>
      <w:proofErr w:type="spellEnd"/>
    </w:p>
    <w:p w:rsidR="00F47141" w:rsidRDefault="00F47141">
      <w:pPr>
        <w:rPr>
          <w:rFonts w:ascii="Arial" w:hAnsi="Arial" w:cs="Arial"/>
          <w:sz w:val="24"/>
          <w:szCs w:val="24"/>
        </w:rPr>
      </w:pPr>
    </w:p>
    <w:p w:rsidR="00F47141" w:rsidRDefault="00F47141" w:rsidP="00BE2E26">
      <w:pPr>
        <w:jc w:val="center"/>
        <w:rPr>
          <w:rFonts w:ascii="Arial" w:hAnsi="Arial" w:cs="Arial"/>
          <w:b/>
          <w:sz w:val="24"/>
          <w:szCs w:val="24"/>
        </w:rPr>
      </w:pPr>
      <w:r w:rsidRPr="00F47141">
        <w:rPr>
          <w:rFonts w:ascii="Arial" w:hAnsi="Arial" w:cs="Arial"/>
          <w:b/>
          <w:sz w:val="24"/>
          <w:szCs w:val="24"/>
        </w:rPr>
        <w:lastRenderedPageBreak/>
        <w:t xml:space="preserve">Élido Bonomo </w:t>
      </w:r>
      <w:r>
        <w:rPr>
          <w:rFonts w:ascii="Arial" w:hAnsi="Arial" w:cs="Arial"/>
          <w:b/>
          <w:sz w:val="24"/>
          <w:szCs w:val="24"/>
        </w:rPr>
        <w:t>– CFN – SEM PPT</w:t>
      </w:r>
    </w:p>
    <w:p w:rsidR="00F47141" w:rsidRDefault="00F471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Élido inicia sua palestra falando para que serve o conselho e afirma que o sindicato e o conselho trabalham para que os profissionais de nutrição sejam bons, para que eles façam o trabalho da melhor maneira possível. </w:t>
      </w:r>
    </w:p>
    <w:p w:rsidR="00F47141" w:rsidRPr="00F47141" w:rsidRDefault="00F800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Reforça que eles realizam um planejamento estratégico para que eles possam não apenas se “munir” para efetuar pedidos ao governo, mas também para mostrar que a profissão tem voz, que são uteis.  Ele reforça que o sindicato necessita dessa compressão legislativa. </w:t>
      </w:r>
    </w:p>
    <w:p w:rsidR="00F47141" w:rsidRDefault="00F47141">
      <w:pPr>
        <w:rPr>
          <w:rFonts w:ascii="Arial" w:hAnsi="Arial" w:cs="Arial"/>
          <w:b/>
          <w:sz w:val="24"/>
          <w:szCs w:val="24"/>
        </w:rPr>
      </w:pPr>
    </w:p>
    <w:p w:rsidR="00F800B4" w:rsidRDefault="00F800B4" w:rsidP="00BE2E2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FEBRAN- Ernane</w:t>
      </w:r>
      <w:r w:rsidR="004A61B8">
        <w:rPr>
          <w:rFonts w:ascii="Arial" w:hAnsi="Arial" w:cs="Arial"/>
          <w:b/>
          <w:sz w:val="24"/>
          <w:szCs w:val="24"/>
        </w:rPr>
        <w:t xml:space="preserve"> Rosas</w:t>
      </w:r>
    </w:p>
    <w:p w:rsidR="004A61B8" w:rsidRDefault="004A61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Ernani inicia a palestra dando a definição de política em várias vertentes, afirmando a importância da postura política das pessoas nos dias de hoje. </w:t>
      </w:r>
    </w:p>
    <w:p w:rsidR="004A61B8" w:rsidRDefault="004A61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Trazendo um peso histórico, ele aborda sobre a construção da política na segurança alimentar e nutricional no Brasil, falando que talvez por um problema político momentâneo estamos passando por um retrocesso, tendo de volta casos como a fome principalmente. Ele traz um questionamento que já é considerado por muitos um fato verdadeiro, que seria: Por que nós desperdiçamos tanto alimento. </w:t>
      </w:r>
    </w:p>
    <w:p w:rsidR="004A61B8" w:rsidRDefault="004A61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Eles traz um tópico chamado corrigindo o brasil que traz algumas realidades do brasil, tópicos esses </w:t>
      </w:r>
      <w:r w:rsidR="00B56BDC">
        <w:rPr>
          <w:rFonts w:ascii="Arial" w:hAnsi="Arial" w:cs="Arial"/>
          <w:sz w:val="24"/>
          <w:szCs w:val="24"/>
        </w:rPr>
        <w:t xml:space="preserve">principalmente falando </w:t>
      </w:r>
      <w:proofErr w:type="gramStart"/>
      <w:r w:rsidR="00B56BDC">
        <w:rPr>
          <w:rFonts w:ascii="Arial" w:hAnsi="Arial" w:cs="Arial"/>
          <w:sz w:val="24"/>
          <w:szCs w:val="24"/>
        </w:rPr>
        <w:t>sobre  a</w:t>
      </w:r>
      <w:proofErr w:type="gramEnd"/>
      <w:r w:rsidR="00B56BDC">
        <w:rPr>
          <w:rFonts w:ascii="Arial" w:hAnsi="Arial" w:cs="Arial"/>
          <w:sz w:val="24"/>
          <w:szCs w:val="24"/>
        </w:rPr>
        <w:t xml:space="preserve"> indústria agropecuária . </w:t>
      </w:r>
    </w:p>
    <w:p w:rsidR="00B56BDC" w:rsidRDefault="00B56B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Segurança alimentar, plantação de soja e alimentos que não são do habito alimentar brasileiro que nos são introduzidos, foram alguns dos pontos que ele aborda no tópico “corrigindo o Brasil”.</w:t>
      </w:r>
    </w:p>
    <w:p w:rsidR="00B56BDC" w:rsidRDefault="00B56BDC">
      <w:pPr>
        <w:rPr>
          <w:rFonts w:ascii="Arial" w:hAnsi="Arial" w:cs="Arial"/>
          <w:sz w:val="24"/>
          <w:szCs w:val="24"/>
        </w:rPr>
      </w:pPr>
    </w:p>
    <w:p w:rsidR="004A61B8" w:rsidRDefault="00B56BDC" w:rsidP="00BE2E2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ENEN- Allan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Victor </w:t>
      </w:r>
      <w:r w:rsidR="003449D2">
        <w:rPr>
          <w:rFonts w:ascii="Arial" w:hAnsi="Arial" w:cs="Arial"/>
          <w:b/>
          <w:sz w:val="24"/>
          <w:szCs w:val="24"/>
        </w:rPr>
        <w:t xml:space="preserve"> e</w:t>
      </w:r>
      <w:proofErr w:type="gramEnd"/>
      <w:r w:rsidR="003449D2">
        <w:rPr>
          <w:rFonts w:ascii="Arial" w:hAnsi="Arial" w:cs="Arial"/>
          <w:b/>
          <w:sz w:val="24"/>
          <w:szCs w:val="24"/>
        </w:rPr>
        <w:t xml:space="preserve"> Denise</w:t>
      </w:r>
      <w:r w:rsidR="00954585">
        <w:rPr>
          <w:rFonts w:ascii="Arial" w:hAnsi="Arial" w:cs="Arial"/>
          <w:b/>
          <w:sz w:val="24"/>
          <w:szCs w:val="24"/>
        </w:rPr>
        <w:t xml:space="preserve"> Braga </w:t>
      </w:r>
      <w:r>
        <w:rPr>
          <w:rFonts w:ascii="Arial" w:hAnsi="Arial" w:cs="Arial"/>
          <w:b/>
          <w:sz w:val="24"/>
          <w:szCs w:val="24"/>
        </w:rPr>
        <w:t>– SEM PPT</w:t>
      </w:r>
    </w:p>
    <w:p w:rsidR="00B56BDC" w:rsidRDefault="00B56B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Allan inicia a palestra falando sobre o ENEN,</w:t>
      </w:r>
      <w:r w:rsidR="003449D2">
        <w:rPr>
          <w:rFonts w:ascii="Arial" w:hAnsi="Arial" w:cs="Arial"/>
          <w:sz w:val="24"/>
          <w:szCs w:val="24"/>
        </w:rPr>
        <w:t xml:space="preserve"> relembrando a fala de todos os outros palestrantes, ele afirma que o </w:t>
      </w:r>
      <w:proofErr w:type="spellStart"/>
      <w:r w:rsidR="003449D2">
        <w:rPr>
          <w:rFonts w:ascii="Arial" w:hAnsi="Arial" w:cs="Arial"/>
          <w:sz w:val="24"/>
          <w:szCs w:val="24"/>
        </w:rPr>
        <w:t>enen</w:t>
      </w:r>
      <w:proofErr w:type="spellEnd"/>
      <w:r w:rsidR="003449D2">
        <w:rPr>
          <w:rFonts w:ascii="Arial" w:hAnsi="Arial" w:cs="Arial"/>
          <w:sz w:val="24"/>
          <w:szCs w:val="24"/>
        </w:rPr>
        <w:t xml:space="preserve"> busca que a formação profissional seja efetiva, fazendo com que os novos profissionais atendam as demandas as necessidades individuais e coletivas da sociedade. A sugestão que a </w:t>
      </w:r>
      <w:proofErr w:type="spellStart"/>
      <w:r w:rsidR="003449D2">
        <w:rPr>
          <w:rFonts w:ascii="Arial" w:hAnsi="Arial" w:cs="Arial"/>
          <w:sz w:val="24"/>
          <w:szCs w:val="24"/>
        </w:rPr>
        <w:t>enen</w:t>
      </w:r>
      <w:proofErr w:type="spellEnd"/>
      <w:r w:rsidR="003449D2">
        <w:rPr>
          <w:rFonts w:ascii="Arial" w:hAnsi="Arial" w:cs="Arial"/>
          <w:sz w:val="24"/>
          <w:szCs w:val="24"/>
        </w:rPr>
        <w:t xml:space="preserve"> deixa é que a ética entre nas salas de aula, pois as entidades devem participar de todo esse processo de formaç</w:t>
      </w:r>
      <w:r w:rsidR="00954585">
        <w:rPr>
          <w:rFonts w:ascii="Arial" w:hAnsi="Arial" w:cs="Arial"/>
          <w:sz w:val="24"/>
          <w:szCs w:val="24"/>
        </w:rPr>
        <w:t xml:space="preserve">ão. Denise complementa a fala de Allan, apresentando algumas das ações que o ENEN faz, como eventos, encontros e diálogos para a disseminação da política nas universidades. </w:t>
      </w:r>
    </w:p>
    <w:p w:rsidR="003449D2" w:rsidRPr="00B56BDC" w:rsidRDefault="003449D2">
      <w:pPr>
        <w:rPr>
          <w:rFonts w:ascii="Arial" w:hAnsi="Arial" w:cs="Arial"/>
          <w:sz w:val="24"/>
          <w:szCs w:val="24"/>
        </w:rPr>
      </w:pPr>
    </w:p>
    <w:p w:rsidR="00B56BDC" w:rsidRDefault="00B56BDC">
      <w:pPr>
        <w:rPr>
          <w:rFonts w:ascii="Arial" w:hAnsi="Arial" w:cs="Arial"/>
          <w:b/>
          <w:sz w:val="24"/>
          <w:szCs w:val="24"/>
        </w:rPr>
      </w:pPr>
    </w:p>
    <w:p w:rsidR="00B56BDC" w:rsidRPr="004A61B8" w:rsidRDefault="00B56BDC">
      <w:pPr>
        <w:rPr>
          <w:rFonts w:ascii="Arial" w:hAnsi="Arial" w:cs="Arial"/>
          <w:sz w:val="24"/>
          <w:szCs w:val="24"/>
        </w:rPr>
      </w:pPr>
    </w:p>
    <w:p w:rsidR="00F47141" w:rsidRPr="00F47141" w:rsidRDefault="00F47141">
      <w:pPr>
        <w:rPr>
          <w:rFonts w:ascii="Arial" w:hAnsi="Arial" w:cs="Arial"/>
          <w:sz w:val="24"/>
          <w:szCs w:val="24"/>
        </w:rPr>
      </w:pPr>
    </w:p>
    <w:p w:rsidR="008761CD" w:rsidRPr="00F47141" w:rsidRDefault="008761CD">
      <w:pPr>
        <w:rPr>
          <w:rFonts w:ascii="Arial" w:hAnsi="Arial" w:cs="Arial"/>
          <w:sz w:val="24"/>
          <w:szCs w:val="24"/>
        </w:rPr>
      </w:pPr>
    </w:p>
    <w:p w:rsidR="008761CD" w:rsidRPr="00F47141" w:rsidRDefault="008761CD">
      <w:pPr>
        <w:rPr>
          <w:rFonts w:ascii="Arial" w:hAnsi="Arial" w:cs="Arial"/>
          <w:sz w:val="24"/>
          <w:szCs w:val="24"/>
        </w:rPr>
      </w:pPr>
    </w:p>
    <w:p w:rsidR="008761CD" w:rsidRPr="00F47141" w:rsidRDefault="008761CD">
      <w:pPr>
        <w:rPr>
          <w:rFonts w:ascii="Arial" w:hAnsi="Arial" w:cs="Arial"/>
          <w:sz w:val="24"/>
          <w:szCs w:val="24"/>
        </w:rPr>
      </w:pPr>
    </w:p>
    <w:sectPr w:rsidR="008761CD" w:rsidRPr="00F471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890"/>
    <w:rsid w:val="001230B2"/>
    <w:rsid w:val="003449D2"/>
    <w:rsid w:val="004A61B8"/>
    <w:rsid w:val="00765C0B"/>
    <w:rsid w:val="008761CD"/>
    <w:rsid w:val="00954585"/>
    <w:rsid w:val="00A25F88"/>
    <w:rsid w:val="00A63890"/>
    <w:rsid w:val="00A94778"/>
    <w:rsid w:val="00B56BDC"/>
    <w:rsid w:val="00BE2E26"/>
    <w:rsid w:val="00C1792A"/>
    <w:rsid w:val="00F47141"/>
    <w:rsid w:val="00F8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5AD1"/>
  <w15:chartTrackingRefBased/>
  <w15:docId w15:val="{828081F5-4053-4266-A98C-17C3F68A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995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3</cp:revision>
  <dcterms:created xsi:type="dcterms:W3CDTF">2017-07-20T11:03:00Z</dcterms:created>
  <dcterms:modified xsi:type="dcterms:W3CDTF">2017-08-07T19:13:00Z</dcterms:modified>
</cp:coreProperties>
</file>